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E686" w14:textId="4E1E6E47" w:rsidR="00E91F7F" w:rsidRDefault="00E91F7F" w:rsidP="00E91F7F">
      <w:pPr>
        <w:widowControl w:val="0"/>
        <w:jc w:val="center"/>
        <w:rPr>
          <w:rFonts w:ascii="Times New Roman" w:hAnsi="Times New Roman"/>
          <w:b/>
          <w:bCs/>
          <w:color w:val="2F5496" w:themeColor="accent5" w:themeShade="BF"/>
          <w:sz w:val="32"/>
          <w:szCs w:val="28"/>
          <w14:ligatures w14:val="none"/>
        </w:rPr>
      </w:pPr>
      <w:r>
        <w:rPr>
          <w:rFonts w:ascii="Times New Roman" w:hAnsi="Times New Roman"/>
          <w:b/>
          <w:bCs/>
          <w:color w:val="2F5496" w:themeColor="accent5" w:themeShade="BF"/>
          <w:sz w:val="32"/>
          <w:szCs w:val="28"/>
          <w14:ligatures w14:val="none"/>
        </w:rPr>
        <w:t>Student Learning Objectives Template</w:t>
      </w:r>
    </w:p>
    <w:p w14:paraId="00796A58" w14:textId="77777777" w:rsidR="003943F2" w:rsidRDefault="003943F2" w:rsidP="00E91F7F">
      <w:pPr>
        <w:widowControl w:val="0"/>
        <w:jc w:val="center"/>
        <w:rPr>
          <w:rFonts w:ascii="Times New Roman" w:hAnsi="Times New Roman"/>
          <w:b/>
          <w:bCs/>
          <w:color w:val="2F5496" w:themeColor="accent5" w:themeShade="BF"/>
          <w:sz w:val="32"/>
          <w:szCs w:val="28"/>
          <w14:ligatures w14:val="none"/>
        </w:rPr>
      </w:pPr>
    </w:p>
    <w:p w14:paraId="6479A308" w14:textId="4CF16F8F" w:rsidR="00A76F68" w:rsidRDefault="00A76F68" w:rsidP="00A76F68">
      <w:pPr>
        <w:widowControl w:val="0"/>
        <w:rPr>
          <w:rFonts w:ascii="Times New Roman" w:hAnsi="Times New Roman"/>
          <w:b/>
          <w:bCs/>
          <w:color w:val="2F5496" w:themeColor="accent5" w:themeShade="BF"/>
          <w:sz w:val="32"/>
          <w:szCs w:val="28"/>
          <w14:ligatures w14:val="none"/>
        </w:rPr>
      </w:pPr>
      <w:r w:rsidRPr="00E91F7F">
        <w:rPr>
          <w:rFonts w:ascii="Times New Roman" w:hAnsi="Times New Roman"/>
          <w:b/>
          <w:bCs/>
          <w:color w:val="2F5496" w:themeColor="accent5" w:themeShade="BF"/>
          <w:sz w:val="32"/>
          <w:szCs w:val="28"/>
          <w14:ligatures w14:val="none"/>
        </w:rPr>
        <w:t>Part 1: Standards and Assessments</w:t>
      </w:r>
    </w:p>
    <w:p w14:paraId="1D375CB2" w14:textId="1441ECDC" w:rsidR="00D80329" w:rsidRPr="004F40B7" w:rsidRDefault="00D80329" w:rsidP="003943F2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0070C0"/>
        </w:rPr>
      </w:pPr>
      <w:r w:rsidRPr="004F40B7">
        <w:rPr>
          <w:b/>
          <w:bCs/>
          <w:color w:val="0070C0"/>
        </w:rPr>
        <w:t xml:space="preserve">Student Learning Objectives follow the PLC process.  The prompts in Parts 1 and 2 focus on DuFour’s first two PLC questions: </w:t>
      </w:r>
    </w:p>
    <w:p w14:paraId="2AA71F6A" w14:textId="3CBF9802" w:rsidR="003943F2" w:rsidRPr="004F40B7" w:rsidRDefault="003943F2" w:rsidP="003943F2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0070C0"/>
        </w:rPr>
      </w:pPr>
      <w:r w:rsidRPr="004F40B7">
        <w:rPr>
          <w:b/>
          <w:bCs/>
          <w:color w:val="0070C0"/>
        </w:rPr>
        <w:t>What do we want all students to know and be able to do?</w:t>
      </w:r>
    </w:p>
    <w:p w14:paraId="686CE2F2" w14:textId="0714137A" w:rsidR="003943F2" w:rsidRPr="004F40B7" w:rsidRDefault="003943F2" w:rsidP="003943F2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0070C0"/>
        </w:rPr>
      </w:pPr>
      <w:r w:rsidRPr="004F40B7">
        <w:rPr>
          <w:b/>
          <w:bCs/>
          <w:color w:val="0070C0"/>
        </w:rPr>
        <w:t xml:space="preserve">How will we know if they learn it? </w:t>
      </w:r>
    </w:p>
    <w:p w14:paraId="6551A6A0" w14:textId="77777777" w:rsidR="003943F2" w:rsidRPr="00E91F7F" w:rsidRDefault="003943F2" w:rsidP="00A76F68">
      <w:pPr>
        <w:widowControl w:val="0"/>
        <w:rPr>
          <w:rFonts w:ascii="Times New Roman" w:hAnsi="Times New Roman"/>
          <w:b/>
          <w:bCs/>
          <w:color w:val="2F5496" w:themeColor="accent5" w:themeShade="BF"/>
          <w:sz w:val="32"/>
          <w:szCs w:val="28"/>
          <w14:ligatures w14:val="none"/>
        </w:rPr>
      </w:pPr>
    </w:p>
    <w:p w14:paraId="29704997" w14:textId="77777777" w:rsidR="008B112D" w:rsidRPr="002F0447" w:rsidRDefault="008B112D" w:rsidP="008B112D">
      <w:pPr>
        <w:widowControl w:val="0"/>
        <w:ind w:left="720"/>
        <w:rPr>
          <w:rFonts w:ascii="Times New Roman" w:hAnsi="Times New Roman"/>
          <w:bCs/>
          <w:i/>
          <w:sz w:val="24"/>
          <w:szCs w:val="24"/>
          <w14:ligatures w14:val="none"/>
        </w:rPr>
      </w:pPr>
      <w:r w:rsidRPr="002F0447">
        <w:rPr>
          <w:rFonts w:ascii="Times New Roman" w:hAnsi="Times New Roman"/>
          <w:bCs/>
          <w:i/>
          <w:sz w:val="24"/>
          <w:szCs w:val="24"/>
          <w14:ligatures w14:val="none"/>
        </w:rPr>
        <w:t xml:space="preserve">Part 1 must be approved by school administration before part 2 is accessible on MyPGS.  </w:t>
      </w:r>
      <w:proofErr w:type="gramStart"/>
      <w:r w:rsidRPr="002F0447">
        <w:rPr>
          <w:rFonts w:ascii="Times New Roman" w:hAnsi="Times New Roman"/>
          <w:bCs/>
          <w:i/>
          <w:sz w:val="24"/>
          <w:szCs w:val="24"/>
          <w14:ligatures w14:val="none"/>
        </w:rPr>
        <w:t>The majority of</w:t>
      </w:r>
      <w:proofErr w:type="gramEnd"/>
      <w:r w:rsidRPr="002F0447">
        <w:rPr>
          <w:rFonts w:ascii="Times New Roman" w:hAnsi="Times New Roman"/>
          <w:bCs/>
          <w:i/>
          <w:sz w:val="24"/>
          <w:szCs w:val="24"/>
          <w14:ligatures w14:val="none"/>
        </w:rPr>
        <w:t xml:space="preserve"> time on your SLO should be spent on reviewing data to determine student needs and in determining a quality assessment that is aligned to standards with clear</w:t>
      </w:r>
      <w:r>
        <w:rPr>
          <w:rFonts w:ascii="Times New Roman" w:hAnsi="Times New Roman"/>
          <w:bCs/>
          <w:i/>
          <w:sz w:val="24"/>
          <w:szCs w:val="24"/>
          <w14:ligatures w14:val="none"/>
        </w:rPr>
        <w:t>, replicable</w:t>
      </w:r>
      <w:r w:rsidRPr="002F0447">
        <w:rPr>
          <w:rFonts w:ascii="Times New Roman" w:hAnsi="Times New Roman"/>
          <w:bCs/>
          <w:i/>
          <w:sz w:val="24"/>
          <w:szCs w:val="24"/>
          <w14:ligatures w14:val="none"/>
        </w:rPr>
        <w:t xml:space="preserve"> scoring protocol</w:t>
      </w:r>
      <w:r>
        <w:rPr>
          <w:rFonts w:ascii="Times New Roman" w:hAnsi="Times New Roman"/>
          <w:bCs/>
          <w:i/>
          <w:sz w:val="24"/>
          <w:szCs w:val="24"/>
          <w14:ligatures w14:val="none"/>
        </w:rPr>
        <w:t>s</w:t>
      </w:r>
      <w:r w:rsidRPr="002F0447">
        <w:rPr>
          <w:rFonts w:ascii="Times New Roman" w:hAnsi="Times New Roman"/>
          <w:bCs/>
          <w:i/>
          <w:sz w:val="24"/>
          <w:szCs w:val="24"/>
          <w14:ligatures w14:val="none"/>
        </w:rPr>
        <w:t>.</w:t>
      </w:r>
    </w:p>
    <w:p w14:paraId="53C3FDF8" w14:textId="77777777" w:rsidR="008B112D" w:rsidRDefault="008B112D" w:rsidP="00A76F68">
      <w:pPr>
        <w:widowControl w:val="0"/>
        <w:rPr>
          <w:color w:val="2F5496" w:themeColor="accent5" w:themeShade="BF"/>
          <w:sz w:val="22"/>
          <w14:ligatures w14:val="none"/>
        </w:rPr>
      </w:pPr>
    </w:p>
    <w:p w14:paraId="20F30450" w14:textId="77777777" w:rsidR="00840C70" w:rsidRPr="00840C70" w:rsidRDefault="00A76F68" w:rsidP="00A76F68">
      <w:pPr>
        <w:widowControl w:val="0"/>
        <w:rPr>
          <w:rFonts w:ascii="Times New Roman" w:hAnsi="Times New Roman"/>
          <w:b/>
          <w:bCs/>
          <w:color w:val="2F5496" w:themeColor="accent5" w:themeShade="BF"/>
          <w:sz w:val="28"/>
          <w:szCs w:val="24"/>
          <w14:ligatures w14:val="none"/>
        </w:rPr>
      </w:pPr>
      <w:r w:rsidRPr="00840C70">
        <w:rPr>
          <w:color w:val="2F5496" w:themeColor="accent5" w:themeShade="BF"/>
          <w:sz w:val="22"/>
          <w14:ligatures w14:val="none"/>
        </w:rPr>
        <w:t> </w:t>
      </w:r>
      <w:r w:rsidR="00BA48DE" w:rsidRPr="00840C70">
        <w:rPr>
          <w:rFonts w:ascii="Times New Roman" w:hAnsi="Times New Roman"/>
          <w:b/>
          <w:bCs/>
          <w:color w:val="2F5496" w:themeColor="accent5" w:themeShade="BF"/>
          <w:sz w:val="28"/>
          <w:szCs w:val="24"/>
          <w14:ligatures w14:val="none"/>
        </w:rPr>
        <w:t xml:space="preserve">Standards </w:t>
      </w:r>
    </w:p>
    <w:p w14:paraId="25F93626" w14:textId="77777777" w:rsidR="00BA48DE" w:rsidRPr="00A76F68" w:rsidRDefault="00BA48DE" w:rsidP="00840C70">
      <w:pPr>
        <w:widowControl w:val="0"/>
        <w:ind w:firstLine="360"/>
        <w:rPr>
          <w14:ligatures w14:val="none"/>
        </w:rPr>
      </w:pPr>
      <w:r w:rsidRPr="00A76F68">
        <w:rPr>
          <w:rFonts w:ascii="Times New Roman" w:hAnsi="Times New Roman"/>
          <w:b/>
          <w:bCs/>
          <w:sz w:val="24"/>
          <w:szCs w:val="24"/>
          <w14:ligatures w14:val="none"/>
        </w:rPr>
        <w:t>Success Criteria</w:t>
      </w:r>
    </w:p>
    <w:p w14:paraId="649F1569" w14:textId="77777777" w:rsidR="00BA48DE" w:rsidRPr="00840C70" w:rsidRDefault="00BA48DE" w:rsidP="00840C70">
      <w:pPr>
        <w:pStyle w:val="ListParagraph"/>
        <w:widowControl w:val="0"/>
        <w:numPr>
          <w:ilvl w:val="0"/>
          <w:numId w:val="1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40C70">
        <w:rPr>
          <w:rFonts w:ascii="Times New Roman" w:hAnsi="Times New Roman"/>
          <w:sz w:val="24"/>
          <w:szCs w:val="24"/>
          <w14:ligatures w14:val="none"/>
        </w:rPr>
        <w:t>Provides clear explanation why content is an appropriate focus and/or area of need</w:t>
      </w:r>
    </w:p>
    <w:p w14:paraId="46055388" w14:textId="77777777" w:rsidR="00BA48DE" w:rsidRPr="00840C70" w:rsidRDefault="00BA48DE" w:rsidP="00840C70">
      <w:pPr>
        <w:pStyle w:val="ListParagraph"/>
        <w:widowControl w:val="0"/>
        <w:numPr>
          <w:ilvl w:val="0"/>
          <w:numId w:val="1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40C70">
        <w:rPr>
          <w:rFonts w:ascii="Times New Roman" w:hAnsi="Times New Roman"/>
          <w:sz w:val="24"/>
          <w:szCs w:val="24"/>
          <w14:ligatures w14:val="none"/>
        </w:rPr>
        <w:t xml:space="preserve">Focuses on standards-based essential understandings/skills for the course and grade level </w:t>
      </w:r>
    </w:p>
    <w:p w14:paraId="556261F2" w14:textId="77777777" w:rsidR="00BA48DE" w:rsidRDefault="00BA48DE" w:rsidP="00840C70">
      <w:pPr>
        <w:pStyle w:val="ListParagraph"/>
        <w:widowControl w:val="0"/>
        <w:numPr>
          <w:ilvl w:val="0"/>
          <w:numId w:val="1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40C70">
        <w:rPr>
          <w:rFonts w:ascii="Times New Roman" w:hAnsi="Times New Roman"/>
          <w:sz w:val="24"/>
          <w:szCs w:val="24"/>
          <w14:ligatures w14:val="none"/>
        </w:rPr>
        <w:t xml:space="preserve">Represents big ideas or essential understandings/skills students need to attain for success at the next level </w:t>
      </w:r>
    </w:p>
    <w:p w14:paraId="3A545D14" w14:textId="77777777" w:rsidR="006875EA" w:rsidRPr="00840C70" w:rsidRDefault="006875EA" w:rsidP="006875EA">
      <w:pPr>
        <w:pStyle w:val="ListParagraph"/>
        <w:widowControl w:val="0"/>
        <w:spacing w:after="40"/>
        <w:rPr>
          <w:rFonts w:ascii="Times New Roman" w:hAnsi="Times New Roman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85"/>
      </w:tblGrid>
      <w:tr w:rsidR="006875EA" w14:paraId="2903838A" w14:textId="77777777" w:rsidTr="00B032B3">
        <w:trPr>
          <w:trHeight w:val="1025"/>
        </w:trPr>
        <w:tc>
          <w:tcPr>
            <w:tcW w:w="5400" w:type="dxa"/>
          </w:tcPr>
          <w:p w14:paraId="51838BC6" w14:textId="77777777" w:rsidR="006875EA" w:rsidRDefault="006875EA" w:rsidP="006875EA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78AE05" wp14:editId="1DB8CC2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267970</wp:posOffset>
                      </wp:positionV>
                      <wp:extent cx="2286000" cy="3238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61016" id="Rectangle 1" o:spid="_x0000_s1026" style="position:absolute;margin-left:-3pt;margin-top:21.1pt;width:180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" filled="f" strokecolor="black [3213]" strokeweight="1pt"/>
                  </w:pict>
                </mc:Fallback>
              </mc:AlternateContent>
            </w:r>
            <w:r w:rsidRPr="00A76F68">
              <w:rPr>
                <w:rFonts w:ascii="Times New Roman" w:hAnsi="Times New Roman"/>
                <w:sz w:val="24"/>
                <w:szCs w:val="24"/>
                <w14:ligatures w14:val="none"/>
              </w:rPr>
              <w:t>*1.1: Content Area</w:t>
            </w:r>
          </w:p>
          <w:sdt>
            <w:sdtPr>
              <w:rPr>
                <w:rFonts w:ascii="Times New Roman" w:hAnsi="Times New Roman"/>
                <w:sz w:val="24"/>
                <w:szCs w:val="24"/>
                <w14:ligatures w14:val="none"/>
              </w:rPr>
              <w:id w:val="627818135"/>
              <w:placeholder>
                <w:docPart w:val="9749CBE3AC9645809B350CB358756A91"/>
              </w:placeholder>
              <w:showingPlcHdr/>
              <w:comboBox>
                <w:listItem w:value="Choose an item."/>
                <w:listItem w:displayText="Arts" w:value="Arts"/>
                <w:listItem w:displayText="CTE" w:value="CTE"/>
                <w:listItem w:displayText="English Language Arts" w:value="English Language Arts"/>
                <w:listItem w:displayText="Health and Physical Education" w:value="Health and Physical Education"/>
                <w:listItem w:displayText="Math" w:value="Math"/>
                <w:listItem w:displayText="Science" w:value="Science"/>
                <w:listItem w:displayText="Social Studies" w:value="Social Studies"/>
                <w:listItem w:displayText="World Languages" w:value="World Languages"/>
                <w:listItem w:displayText="Other (please specify)" w:value="Other (please specify)"/>
              </w:comboBox>
            </w:sdtPr>
            <w:sdtEndPr/>
            <w:sdtContent>
              <w:p w14:paraId="3E961E05" w14:textId="77777777" w:rsidR="006875EA" w:rsidRDefault="006875EA" w:rsidP="006875EA">
                <w:pPr>
                  <w:widowControl w:val="0"/>
                  <w:spacing w:after="40"/>
                  <w:rPr>
                    <w:rFonts w:ascii="Times New Roman" w:hAnsi="Times New Roman"/>
                    <w:sz w:val="24"/>
                    <w:szCs w:val="24"/>
                    <w14:ligatures w14:val="none"/>
                  </w:rPr>
                </w:pPr>
                <w:r w:rsidRPr="00267CC1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  <w:p w14:paraId="200A7FA8" w14:textId="77777777" w:rsidR="006875EA" w:rsidRDefault="006875EA" w:rsidP="006875EA">
            <w:pPr>
              <w:widowControl w:val="0"/>
              <w:spacing w:after="40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4DD021B4" w14:textId="77777777" w:rsidR="006875EA" w:rsidRDefault="006875EA" w:rsidP="006875EA">
            <w:pPr>
              <w:widowControl w:val="0"/>
              <w:spacing w:after="4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5485" w:type="dxa"/>
          </w:tcPr>
          <w:p w14:paraId="44A9CFC8" w14:textId="77777777" w:rsidR="006875EA" w:rsidRDefault="006875EA" w:rsidP="006875EA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76F68">
              <w:rPr>
                <w:rFonts w:ascii="Times New Roman" w:hAnsi="Times New Roman"/>
                <w:sz w:val="24"/>
                <w:szCs w:val="24"/>
                <w14:ligatures w14:val="none"/>
              </w:rPr>
              <w:t> 1a: If “Other” was chosen, please specify here</w:t>
            </w:r>
          </w:p>
          <w:p w14:paraId="4194F9E2" w14:textId="77777777" w:rsidR="006875EA" w:rsidRDefault="006875EA" w:rsidP="006875EA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9A175C">
              <w:rPr>
                <w:rFonts w:ascii="Times New Roman" w:hAnsi="Times New Roman"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57C17C8" wp14:editId="14A92EEC">
                      <wp:simplePos x="0" y="0"/>
                      <wp:positionH relativeFrom="margin">
                        <wp:posOffset>304800</wp:posOffset>
                      </wp:positionH>
                      <wp:positionV relativeFrom="paragraph">
                        <wp:posOffset>6985</wp:posOffset>
                      </wp:positionV>
                      <wp:extent cx="1866900" cy="238125"/>
                      <wp:effectExtent l="0" t="0" r="19050" b="2032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4A81F" w14:textId="77777777" w:rsidR="006875EA" w:rsidRDefault="006875EA" w:rsidP="006875E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C17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pt;margin-top:.55pt;width:147pt;height:1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">
                      <v:textbox style="mso-fit-shape-to-text:t">
                        <w:txbxContent>
                          <w:p w14:paraId="1A04A81F" w14:textId="77777777" w:rsidR="006875EA" w:rsidRDefault="006875EA" w:rsidP="006875EA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B431EDC" w14:textId="77777777" w:rsidR="006875EA" w:rsidRDefault="006875EA" w:rsidP="00FB2035">
            <w:pPr>
              <w:widowControl w:val="0"/>
              <w:spacing w:after="4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</w:tbl>
    <w:p w14:paraId="06D9FFA8" w14:textId="77777777" w:rsidR="00342050" w:rsidRDefault="00342050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74317E2F" w14:textId="77777777" w:rsidR="00BA48DE" w:rsidRDefault="00BA48DE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sz w:val="24"/>
          <w:szCs w:val="24"/>
          <w14:ligatures w14:val="none"/>
        </w:rPr>
        <w:t>*1.2: Grade Level</w:t>
      </w:r>
      <w:r w:rsidR="008B112D">
        <w:rPr>
          <w:rFonts w:ascii="Times New Roman" w:hAnsi="Times New Roman"/>
          <w:sz w:val="24"/>
          <w:szCs w:val="24"/>
          <w14:ligatures w14:val="none"/>
        </w:rPr>
        <w:t>(s)</w:t>
      </w:r>
      <w:r w:rsidRPr="00A76F68">
        <w:rPr>
          <w:rFonts w:ascii="Times New Roman" w:hAnsi="Times New Roman"/>
          <w:sz w:val="24"/>
          <w:szCs w:val="24"/>
          <w14:ligatures w14:val="none"/>
        </w:rPr>
        <w:t xml:space="preserve"> and/or Course</w:t>
      </w:r>
    </w:p>
    <w:p w14:paraId="29C2CD15" w14:textId="77777777" w:rsidR="008B112D" w:rsidRDefault="00E6757F" w:rsidP="008B112D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 w:val="24"/>
            <w:szCs w:val="24"/>
            <w14:ligatures w14:val="none"/>
          </w:rPr>
          <w:id w:val="-55771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9A175C">
        <w:rPr>
          <w:rFonts w:ascii="Times New Roman" w:hAnsi="Times New Roman"/>
          <w:sz w:val="24"/>
          <w:szCs w:val="24"/>
          <w14:ligatures w14:val="none"/>
        </w:rPr>
        <w:t xml:space="preserve"> PreK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-25760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3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-38579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7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  <w:t xml:space="preserve"> 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149715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11</w:t>
      </w:r>
    </w:p>
    <w:p w14:paraId="314269C9" w14:textId="77777777" w:rsidR="009A175C" w:rsidRDefault="00E6757F" w:rsidP="008B112D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 w:val="24"/>
            <w:szCs w:val="24"/>
            <w14:ligatures w14:val="none"/>
          </w:rPr>
          <w:id w:val="204695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75C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9A175C">
        <w:rPr>
          <w:rFonts w:ascii="Times New Roman" w:hAnsi="Times New Roman"/>
          <w:sz w:val="24"/>
          <w:szCs w:val="24"/>
          <w14:ligatures w14:val="none"/>
        </w:rPr>
        <w:t xml:space="preserve"> K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33427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4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-144090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8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206884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12</w:t>
      </w:r>
    </w:p>
    <w:p w14:paraId="5BE0FE9D" w14:textId="77777777" w:rsidR="009A175C" w:rsidRDefault="00E6757F" w:rsidP="008B112D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 w:val="24"/>
            <w:szCs w:val="24"/>
            <w14:ligatures w14:val="none"/>
          </w:rPr>
          <w:id w:val="-35181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4B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9A175C">
        <w:rPr>
          <w:rFonts w:ascii="Times New Roman" w:hAnsi="Times New Roman"/>
          <w:sz w:val="24"/>
          <w:szCs w:val="24"/>
          <w14:ligatures w14:val="none"/>
        </w:rPr>
        <w:t xml:space="preserve"> 1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 w:rsidRPr="008B112D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-111143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5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33758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9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23506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13+</w:t>
      </w:r>
    </w:p>
    <w:p w14:paraId="6194A885" w14:textId="77777777" w:rsidR="008B112D" w:rsidRDefault="00E6757F" w:rsidP="008B112D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 w:val="24"/>
            <w:szCs w:val="24"/>
            <w14:ligatures w14:val="none"/>
          </w:rPr>
          <w:id w:val="83510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9A175C">
        <w:rPr>
          <w:rFonts w:ascii="Times New Roman" w:hAnsi="Times New Roman"/>
          <w:sz w:val="24"/>
          <w:szCs w:val="24"/>
          <w14:ligatures w14:val="none"/>
        </w:rPr>
        <w:t xml:space="preserve"> 2</w:t>
      </w:r>
      <w:r w:rsidR="008B112D" w:rsidRPr="008B112D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-191500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6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210838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2D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8B112D">
        <w:rPr>
          <w:rFonts w:ascii="Times New Roman" w:hAnsi="Times New Roman"/>
          <w:sz w:val="24"/>
          <w:szCs w:val="24"/>
          <w14:ligatures w14:val="none"/>
        </w:rPr>
        <w:t xml:space="preserve"> 10</w:t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  <w:r w:rsidR="008B112D">
        <w:rPr>
          <w:rFonts w:ascii="Times New Roman" w:hAnsi="Times New Roman"/>
          <w:sz w:val="24"/>
          <w:szCs w:val="24"/>
          <w14:ligatures w14:val="none"/>
        </w:rPr>
        <w:tab/>
      </w:r>
    </w:p>
    <w:p w14:paraId="1F11EE34" w14:textId="77777777" w:rsidR="009A175C" w:rsidRDefault="009A175C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0DEC0C59" w14:textId="4EC4A889" w:rsidR="00BA48DE" w:rsidRDefault="00BA48DE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sz w:val="24"/>
          <w:szCs w:val="24"/>
          <w14:ligatures w14:val="none"/>
        </w:rPr>
        <w:t xml:space="preserve">*1.3: </w:t>
      </w:r>
      <w:r w:rsidR="00840C70">
        <w:rPr>
          <w:rFonts w:ascii="Times New Roman" w:hAnsi="Times New Roman"/>
          <w:sz w:val="24"/>
          <w:szCs w:val="24"/>
          <w14:ligatures w14:val="none"/>
        </w:rPr>
        <w:t>Selected standards</w:t>
      </w:r>
      <w:r w:rsidRPr="00A76F68">
        <w:rPr>
          <w:rFonts w:ascii="Times New Roman" w:hAnsi="Times New Roman"/>
          <w:sz w:val="24"/>
          <w:szCs w:val="24"/>
          <w14:ligatures w14:val="none"/>
        </w:rPr>
        <w:t xml:space="preserve"> (</w:t>
      </w:r>
      <w:r w:rsidR="00840C70">
        <w:rPr>
          <w:rFonts w:ascii="Times New Roman" w:hAnsi="Times New Roman"/>
          <w:sz w:val="24"/>
          <w:szCs w:val="24"/>
          <w14:ligatures w14:val="none"/>
        </w:rPr>
        <w:t xml:space="preserve">copied and pasted from NVACs without abbreviating, a </w:t>
      </w:r>
      <w:r w:rsidRPr="00A76F68">
        <w:rPr>
          <w:rFonts w:ascii="Times New Roman" w:hAnsi="Times New Roman"/>
          <w:sz w:val="24"/>
          <w:szCs w:val="24"/>
          <w14:ligatures w14:val="none"/>
        </w:rPr>
        <w:t>minimum of 2 and less than half for course</w:t>
      </w:r>
      <w:r w:rsidR="00840C70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gramStart"/>
      <w:r w:rsidR="00840C70">
        <w:rPr>
          <w:rFonts w:ascii="Times New Roman" w:hAnsi="Times New Roman"/>
          <w:sz w:val="24"/>
          <w:szCs w:val="24"/>
          <w14:ligatures w14:val="none"/>
        </w:rPr>
        <w:t>are</w:t>
      </w:r>
      <w:proofErr w:type="gramEnd"/>
      <w:r w:rsidR="00840C70">
        <w:rPr>
          <w:rFonts w:ascii="Times New Roman" w:hAnsi="Times New Roman"/>
          <w:sz w:val="24"/>
          <w:szCs w:val="24"/>
          <w14:ligatures w14:val="none"/>
        </w:rPr>
        <w:t xml:space="preserve"> required</w:t>
      </w:r>
      <w:r w:rsidRPr="00A76F68">
        <w:rPr>
          <w:rFonts w:ascii="Times New Roman" w:hAnsi="Times New Roman"/>
          <w:sz w:val="24"/>
          <w:szCs w:val="24"/>
          <w14:ligatures w14:val="none"/>
        </w:rPr>
        <w:t>)</w:t>
      </w:r>
    </w:p>
    <w:p w14:paraId="33A26270" w14:textId="2B22E958" w:rsidR="009A175C" w:rsidRPr="00A76F68" w:rsidRDefault="00FF181F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9A175C">
        <w:rPr>
          <w:rFonts w:ascii="Times New Roman" w:hAnsi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79D05A" wp14:editId="3A9C46C3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6172200" cy="668655"/>
                <wp:effectExtent l="0" t="0" r="1905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5542" w14:textId="77777777" w:rsidR="009A175C" w:rsidRDefault="009A1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D05A" id="_x0000_s1027" type="#_x0000_t202" style="position:absolute;margin-left:24pt;margin-top:2pt;width:486pt;height:5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">
                <v:textbox>
                  <w:txbxContent>
                    <w:p w14:paraId="3D4C5542" w14:textId="77777777" w:rsidR="009A175C" w:rsidRDefault="009A175C"/>
                  </w:txbxContent>
                </v:textbox>
                <w10:wrap type="square"/>
              </v:shape>
            </w:pict>
          </mc:Fallback>
        </mc:AlternateContent>
      </w:r>
    </w:p>
    <w:p w14:paraId="77A72DB0" w14:textId="77777777" w:rsidR="007444BD" w:rsidRDefault="007444BD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6390B252" w14:textId="77777777" w:rsidR="006875EA" w:rsidRDefault="006875EA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4115D785" w14:textId="512AAA00" w:rsidR="00BA48DE" w:rsidRDefault="00BA48DE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*1.4: Why are these essential understandings/skills important to focus on, and what information on current student abilities and/or trend data informed the selection of these standards?   </w:t>
      </w:r>
    </w:p>
    <w:p w14:paraId="7DF9DA16" w14:textId="6CC893E5" w:rsidR="00FA0760" w:rsidRDefault="00FF181F" w:rsidP="00FB2035">
      <w:pPr>
        <w:widowControl w:val="0"/>
        <w:rPr>
          <w:rFonts w:ascii="Times New Roman" w:hAnsi="Times New Roman"/>
          <w:color w:val="002060"/>
          <w:sz w:val="24"/>
          <w:szCs w:val="24"/>
          <w:lang w:val="en"/>
        </w:rPr>
      </w:pPr>
      <w:r w:rsidRPr="00FA0760">
        <w:rPr>
          <w:rFonts w:ascii="Times New Roman" w:hAnsi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5D4AF0" wp14:editId="3BDB5AC9">
                <wp:simplePos x="0" y="0"/>
                <wp:positionH relativeFrom="margin">
                  <wp:posOffset>304800</wp:posOffset>
                </wp:positionH>
                <wp:positionV relativeFrom="paragraph">
                  <wp:posOffset>60325</wp:posOffset>
                </wp:positionV>
                <wp:extent cx="5994400" cy="719455"/>
                <wp:effectExtent l="0" t="0" r="2540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5D119" w14:textId="77777777" w:rsidR="00FA0760" w:rsidRDefault="00FA0760" w:rsidP="00FA0760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4AF0" id="_x0000_s1028" type="#_x0000_t202" style="position:absolute;margin-left:24pt;margin-top:4.75pt;width:472pt;height:5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">
                <v:textbox>
                  <w:txbxContent>
                    <w:p w14:paraId="3885D119" w14:textId="77777777" w:rsidR="00FA0760" w:rsidRDefault="00FA0760" w:rsidP="00FA0760">
                      <w:pPr>
                        <w:widowControl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3076D9" w14:textId="77777777" w:rsidR="007444BD" w:rsidRDefault="00BA48DE" w:rsidP="007444BD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sz w:val="24"/>
          <w:szCs w:val="24"/>
          <w14:ligatures w14:val="none"/>
        </w:rPr>
        <w:t> </w:t>
      </w:r>
    </w:p>
    <w:p w14:paraId="5F4C6295" w14:textId="77777777" w:rsidR="00203F35" w:rsidRDefault="00203F35">
      <w:pPr>
        <w:spacing w:after="160" w:line="259" w:lineRule="auto"/>
        <w:rPr>
          <w:rFonts w:ascii="Times New Roman" w:hAnsi="Times New Roman"/>
          <w:b/>
          <w:bCs/>
          <w:color w:val="2F5496" w:themeColor="accent5" w:themeShade="BF"/>
          <w:sz w:val="28"/>
          <w:szCs w:val="24"/>
          <w14:ligatures w14:val="none"/>
        </w:rPr>
      </w:pPr>
      <w:r>
        <w:rPr>
          <w:rFonts w:ascii="Times New Roman" w:hAnsi="Times New Roman"/>
          <w:b/>
          <w:bCs/>
          <w:color w:val="2F5496" w:themeColor="accent5" w:themeShade="BF"/>
          <w:sz w:val="28"/>
          <w:szCs w:val="24"/>
          <w14:ligatures w14:val="none"/>
        </w:rPr>
        <w:br w:type="page"/>
      </w:r>
    </w:p>
    <w:p w14:paraId="106EE2CC" w14:textId="283BF65B" w:rsidR="00840C70" w:rsidRDefault="00BA48DE" w:rsidP="00FB2035">
      <w:pPr>
        <w:widowControl w:val="0"/>
        <w:rPr>
          <w:rFonts w:ascii="Times New Roman" w:hAnsi="Times New Roman"/>
          <w:b/>
          <w:bCs/>
          <w:sz w:val="28"/>
          <w:szCs w:val="24"/>
          <w14:ligatures w14:val="none"/>
        </w:rPr>
      </w:pPr>
      <w:r w:rsidRPr="00840C70">
        <w:rPr>
          <w:rFonts w:ascii="Times New Roman" w:hAnsi="Times New Roman"/>
          <w:b/>
          <w:bCs/>
          <w:color w:val="2F5496" w:themeColor="accent5" w:themeShade="BF"/>
          <w:sz w:val="28"/>
          <w:szCs w:val="24"/>
          <w14:ligatures w14:val="none"/>
        </w:rPr>
        <w:lastRenderedPageBreak/>
        <w:t>Assessment</w:t>
      </w:r>
      <w:r w:rsidR="00840C70" w:rsidRPr="00840C70">
        <w:rPr>
          <w:rFonts w:ascii="Times New Roman" w:hAnsi="Times New Roman"/>
          <w:b/>
          <w:bCs/>
          <w:color w:val="2F5496" w:themeColor="accent5" w:themeShade="BF"/>
          <w:sz w:val="28"/>
          <w:szCs w:val="24"/>
          <w14:ligatures w14:val="none"/>
        </w:rPr>
        <w:t>s</w:t>
      </w:r>
      <w:r w:rsidRPr="00840C70">
        <w:rPr>
          <w:rFonts w:ascii="Times New Roman" w:hAnsi="Times New Roman"/>
          <w:b/>
          <w:bCs/>
          <w:sz w:val="28"/>
          <w:szCs w:val="24"/>
          <w14:ligatures w14:val="none"/>
        </w:rPr>
        <w:t xml:space="preserve"> </w:t>
      </w:r>
    </w:p>
    <w:p w14:paraId="73A2609B" w14:textId="77777777" w:rsidR="003943F2" w:rsidRDefault="003943F2" w:rsidP="00FB2035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08FF5878" w14:textId="77777777" w:rsidR="00BA48DE" w:rsidRPr="00FB2035" w:rsidRDefault="00BA48DE" w:rsidP="00840C70">
      <w:pPr>
        <w:widowControl w:val="0"/>
        <w:ind w:firstLine="72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b/>
          <w:bCs/>
          <w:sz w:val="24"/>
          <w:szCs w:val="24"/>
          <w14:ligatures w14:val="none"/>
        </w:rPr>
        <w:t>Success Criteria</w:t>
      </w:r>
    </w:p>
    <w:p w14:paraId="46F1BB73" w14:textId="77777777" w:rsidR="00BA48DE" w:rsidRPr="00840C70" w:rsidRDefault="00BA48DE" w:rsidP="00840C70">
      <w:pPr>
        <w:pStyle w:val="ListParagraph"/>
        <w:widowControl w:val="0"/>
        <w:numPr>
          <w:ilvl w:val="0"/>
          <w:numId w:val="2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40C70">
        <w:rPr>
          <w:rFonts w:ascii="Times New Roman" w:hAnsi="Times New Roman"/>
          <w:sz w:val="24"/>
          <w:szCs w:val="24"/>
          <w14:ligatures w14:val="none"/>
        </w:rPr>
        <w:t>The depth and complexity of the standards are present in the assessment</w:t>
      </w:r>
    </w:p>
    <w:p w14:paraId="42B10C09" w14:textId="77777777" w:rsidR="00BA48DE" w:rsidRPr="00840C70" w:rsidRDefault="00BA48DE" w:rsidP="00840C70">
      <w:pPr>
        <w:pStyle w:val="ListParagraph"/>
        <w:widowControl w:val="0"/>
        <w:numPr>
          <w:ilvl w:val="0"/>
          <w:numId w:val="2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40C70">
        <w:rPr>
          <w:rFonts w:ascii="Times New Roman" w:hAnsi="Times New Roman"/>
          <w:sz w:val="24"/>
          <w:szCs w:val="24"/>
          <w14:ligatures w14:val="none"/>
        </w:rPr>
        <w:t>Measurable and specific evidence will be used to determine progress toward the goals</w:t>
      </w:r>
    </w:p>
    <w:p w14:paraId="1D278645" w14:textId="77777777" w:rsidR="00BA48DE" w:rsidRPr="00840C70" w:rsidRDefault="00BA48DE" w:rsidP="00840C70">
      <w:pPr>
        <w:pStyle w:val="ListParagraph"/>
        <w:widowControl w:val="0"/>
        <w:numPr>
          <w:ilvl w:val="0"/>
          <w:numId w:val="2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40C70">
        <w:rPr>
          <w:rFonts w:ascii="Times New Roman" w:hAnsi="Times New Roman"/>
          <w:sz w:val="24"/>
          <w:szCs w:val="24"/>
          <w14:ligatures w14:val="none"/>
        </w:rPr>
        <w:t>Assessment includes multiple opportunities or items to demonstrate growth toward learning targets</w:t>
      </w:r>
    </w:p>
    <w:p w14:paraId="1056C61B" w14:textId="77777777" w:rsidR="007444BD" w:rsidRPr="00A76F68" w:rsidRDefault="007444BD" w:rsidP="00FB2035">
      <w:pPr>
        <w:widowControl w:val="0"/>
        <w:spacing w:after="40"/>
        <w:ind w:left="1080" w:hanging="360"/>
        <w:rPr>
          <w:rFonts w:ascii="Times New Roman" w:hAnsi="Times New Roman"/>
          <w:sz w:val="24"/>
          <w:szCs w:val="24"/>
          <w14:ligatures w14:val="none"/>
        </w:rPr>
      </w:pPr>
    </w:p>
    <w:p w14:paraId="6BFAC6C2" w14:textId="77777777" w:rsidR="00203F35" w:rsidRDefault="00BA48DE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sz w:val="24"/>
          <w:szCs w:val="24"/>
          <w14:ligatures w14:val="none"/>
        </w:rPr>
        <w:t>*1.5: Upload Assessment Documents:</w:t>
      </w:r>
    </w:p>
    <w:p w14:paraId="0EA7EF39" w14:textId="77777777" w:rsidR="00BA48DE" w:rsidRDefault="00203F35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ab/>
      </w:r>
      <w:sdt>
        <w:sdtPr>
          <w:rPr>
            <w:rFonts w:ascii="Times New Roman" w:hAnsi="Times New Roman"/>
            <w:sz w:val="24"/>
            <w:szCs w:val="24"/>
            <w14:ligatures w14:val="none"/>
          </w:rPr>
          <w:id w:val="13905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A76F68">
        <w:rPr>
          <w:rFonts w:ascii="Times New Roman" w:hAnsi="Times New Roman"/>
          <w:sz w:val="24"/>
          <w:szCs w:val="24"/>
          <w14:ligatures w14:val="none"/>
        </w:rPr>
        <w:t>Baseline and Culminating Assessments</w:t>
      </w:r>
    </w:p>
    <w:p w14:paraId="5B91232A" w14:textId="77777777" w:rsidR="00203F35" w:rsidRDefault="00E6757F" w:rsidP="00203F35">
      <w:pPr>
        <w:widowControl w:val="0"/>
        <w:ind w:firstLine="720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 w:val="24"/>
            <w:szCs w:val="24"/>
            <w14:ligatures w14:val="none"/>
          </w:rPr>
          <w:id w:val="148088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35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203F35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203F35" w:rsidRPr="00A76F68">
        <w:rPr>
          <w:rFonts w:ascii="Times New Roman" w:hAnsi="Times New Roman"/>
          <w:sz w:val="24"/>
          <w:szCs w:val="24"/>
          <w14:ligatures w14:val="none"/>
        </w:rPr>
        <w:t>Answer Keys/Scoring Rubrics</w:t>
      </w:r>
    </w:p>
    <w:p w14:paraId="69FEEAB5" w14:textId="77777777" w:rsidR="00203F35" w:rsidRDefault="00E6757F" w:rsidP="00203F35">
      <w:pPr>
        <w:widowControl w:val="0"/>
        <w:ind w:firstLine="720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 w:val="24"/>
            <w:szCs w:val="24"/>
            <w14:ligatures w14:val="none"/>
          </w:rPr>
          <w:id w:val="-1416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35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203F35">
        <w:rPr>
          <w:rFonts w:ascii="Times New Roman" w:hAnsi="Times New Roman"/>
          <w:sz w:val="24"/>
          <w:szCs w:val="24"/>
          <w14:ligatures w14:val="none"/>
        </w:rPr>
        <w:t xml:space="preserve"> Standards Alignment</w:t>
      </w:r>
    </w:p>
    <w:p w14:paraId="1BD727A1" w14:textId="7CDB2BFB" w:rsidR="00BA48DE" w:rsidRPr="00753F6D" w:rsidRDefault="00E6757F" w:rsidP="00AA36EA">
      <w:pPr>
        <w:widowControl w:val="0"/>
        <w:ind w:firstLine="720"/>
        <w:rPr>
          <w:rFonts w:ascii="Times New Roman" w:hAnsi="Times New Roman"/>
          <w:strike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 w:val="24"/>
            <w:szCs w:val="24"/>
            <w14:ligatures w14:val="none"/>
          </w:rPr>
          <w:id w:val="201394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35">
            <w:rPr>
              <w:rFonts w:ascii="MS Gothic" w:eastAsia="MS Gothic" w:hAnsi="MS Gothic" w:hint="eastAsia"/>
              <w:sz w:val="24"/>
              <w:szCs w:val="24"/>
              <w14:ligatures w14:val="none"/>
            </w:rPr>
            <w:t>☐</w:t>
          </w:r>
        </w:sdtContent>
      </w:sdt>
      <w:r w:rsidR="00203F35">
        <w:rPr>
          <w:rFonts w:ascii="Times New Roman" w:hAnsi="Times New Roman"/>
          <w:sz w:val="24"/>
          <w:szCs w:val="24"/>
          <w14:ligatures w14:val="none"/>
        </w:rPr>
        <w:t xml:space="preserve"> Translation to 8-level</w:t>
      </w:r>
      <w:r w:rsidR="00203F35" w:rsidRPr="00A76F68">
        <w:rPr>
          <w:rFonts w:ascii="Times New Roman" w:hAnsi="Times New Roman"/>
          <w:sz w:val="24"/>
          <w:szCs w:val="24"/>
          <w14:ligatures w14:val="none"/>
        </w:rPr>
        <w:t xml:space="preserve"> Scale</w:t>
      </w:r>
      <w:r w:rsidR="00BA48DE" w:rsidRPr="00753F6D">
        <w:rPr>
          <w:rFonts w:ascii="Times New Roman" w:hAnsi="Times New Roman"/>
          <w:strike/>
          <w:color w:val="FF0000"/>
          <w:sz w:val="24"/>
          <w:szCs w:val="24"/>
          <w14:ligatures w14:val="none"/>
        </w:rPr>
        <w:t xml:space="preserve"> </w:t>
      </w:r>
    </w:p>
    <w:p w14:paraId="28181B10" w14:textId="77777777" w:rsidR="007444BD" w:rsidRPr="00A76F68" w:rsidRDefault="007444BD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6D9AF63F" w14:textId="72642489" w:rsidR="003A06EA" w:rsidRDefault="003A06EA" w:rsidP="003A06EA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753F6D">
        <w:rPr>
          <w:rFonts w:ascii="Times New Roman" w:hAnsi="Times New Roman"/>
          <w:strike/>
          <w:noProof/>
          <w:color w:val="FF000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84EF5C" wp14:editId="4E0445E2">
                <wp:simplePos x="0" y="0"/>
                <wp:positionH relativeFrom="margin">
                  <wp:align>center</wp:align>
                </wp:positionH>
                <wp:positionV relativeFrom="paragraph">
                  <wp:posOffset>1021411</wp:posOffset>
                </wp:positionV>
                <wp:extent cx="6290310" cy="1346200"/>
                <wp:effectExtent l="0" t="0" r="152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5B6A" w14:textId="77777777" w:rsidR="007444BD" w:rsidRDefault="007444BD" w:rsidP="007444BD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4EF5C" id="_x0000_s1029" type="#_x0000_t202" style="position:absolute;margin-left:0;margin-top:80.45pt;width:495.3pt;height:106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r9JgIAAEw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">
                <v:textbox>
                  <w:txbxContent>
                    <w:p w14:paraId="7D365B6A" w14:textId="77777777" w:rsidR="007444BD" w:rsidRDefault="007444BD" w:rsidP="007444BD">
                      <w:pPr>
                        <w:widowControl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3F6D" w:rsidRPr="00AA36EA">
        <w:rPr>
          <w:rFonts w:ascii="Times New Roman" w:hAnsi="Times New Roman"/>
          <w:sz w:val="24"/>
          <w:szCs w:val="24"/>
          <w14:ligatures w14:val="none"/>
        </w:rPr>
        <w:t>1.6</w:t>
      </w:r>
      <w:r w:rsidR="00BA48DE" w:rsidRPr="00AA36EA">
        <w:rPr>
          <w:rFonts w:ascii="Times New Roman" w:hAnsi="Times New Roman"/>
          <w:sz w:val="24"/>
          <w:szCs w:val="24"/>
          <w14:ligatures w14:val="none"/>
        </w:rPr>
        <w:t xml:space="preserve">: </w:t>
      </w:r>
      <w:r w:rsidRPr="00AA36EA">
        <w:rPr>
          <w:rFonts w:ascii="Times New Roman" w:hAnsi="Times New Roman"/>
          <w:color w:val="auto"/>
          <w:sz w:val="24"/>
          <w:szCs w:val="24"/>
          <w14:ligatures w14:val="none"/>
        </w:rPr>
        <w:t xml:space="preserve">Describe the evidence of student learning you will use to determine progress toward their goals (formative assessments)? </w:t>
      </w:r>
    </w:p>
    <w:p w14:paraId="3B0706D9" w14:textId="4B0C5D78" w:rsidR="003A06EA" w:rsidRDefault="003A06EA" w:rsidP="00BA48DE">
      <w:pPr>
        <w:widowControl w:val="0"/>
        <w:rPr>
          <w:rFonts w:ascii="Times New Roman" w:hAnsi="Times New Roman"/>
          <w:color w:val="auto"/>
          <w:sz w:val="24"/>
          <w:szCs w:val="24"/>
          <w14:ligatures w14:val="none"/>
        </w:rPr>
      </w:pPr>
    </w:p>
    <w:p w14:paraId="2E7C321B" w14:textId="77777777" w:rsidR="003A06EA" w:rsidRPr="003A06EA" w:rsidRDefault="003A06EA" w:rsidP="00BA48DE">
      <w:pPr>
        <w:widowControl w:val="0"/>
        <w:rPr>
          <w:rFonts w:ascii="Times New Roman" w:hAnsi="Times New Roman"/>
          <w:color w:val="auto"/>
          <w:sz w:val="24"/>
          <w:szCs w:val="24"/>
          <w14:ligatures w14:val="none"/>
        </w:rPr>
      </w:pPr>
    </w:p>
    <w:p w14:paraId="6C34AA76" w14:textId="2E7D2738" w:rsidR="00BA48DE" w:rsidRDefault="00BA48DE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sz w:val="24"/>
          <w:szCs w:val="24"/>
          <w14:ligatures w14:val="none"/>
        </w:rPr>
        <w:t xml:space="preserve">Anticipated start date of instruction </w:t>
      </w:r>
    </w:p>
    <w:sdt>
      <w:sdtPr>
        <w:rPr>
          <w:rFonts w:ascii="Times New Roman" w:hAnsi="Times New Roman"/>
          <w:sz w:val="24"/>
          <w:szCs w:val="24"/>
          <w14:ligatures w14:val="none"/>
        </w:rPr>
        <w:id w:val="-1697540246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B7C52B9" w14:textId="77777777" w:rsidR="007444BD" w:rsidRPr="00A76F68" w:rsidRDefault="007444BD" w:rsidP="007444BD">
          <w:pPr>
            <w:widowControl w:val="0"/>
            <w:ind w:firstLine="720"/>
            <w:rPr>
              <w:rFonts w:ascii="Times New Roman" w:hAnsi="Times New Roman"/>
              <w:sz w:val="24"/>
              <w:szCs w:val="24"/>
              <w14:ligatures w14:val="none"/>
            </w:rPr>
          </w:pPr>
          <w:r w:rsidRPr="00267CC1">
            <w:rPr>
              <w:rStyle w:val="PlaceholderText"/>
              <w:rFonts w:eastAsiaTheme="minorHAnsi"/>
            </w:rPr>
            <w:t>Click here to enter a date.</w:t>
          </w:r>
        </w:p>
      </w:sdtContent>
    </w:sdt>
    <w:p w14:paraId="2B7E65BD" w14:textId="77777777" w:rsidR="007444BD" w:rsidRDefault="007444BD" w:rsidP="00BA48DE">
      <w:pPr>
        <w:widowControl w:val="0"/>
        <w:rPr>
          <w:rFonts w:ascii="Times New Roman" w:hAnsi="Times New Roman"/>
          <w:color w:val="002060"/>
          <w:sz w:val="24"/>
          <w:szCs w:val="24"/>
          <w14:ligatures w14:val="none"/>
        </w:rPr>
      </w:pPr>
    </w:p>
    <w:p w14:paraId="2B11D808" w14:textId="77777777" w:rsidR="007444BD" w:rsidRDefault="007444BD" w:rsidP="00BA48DE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6699729C" w14:textId="77777777" w:rsidR="00BA48DE" w:rsidRDefault="008B112D" w:rsidP="00BA48DE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Enter in MyPGS and c</w:t>
      </w:r>
      <w:r w:rsidR="00BA48DE" w:rsidRPr="00A76F68">
        <w:rPr>
          <w:rFonts w:ascii="Times New Roman" w:hAnsi="Times New Roman"/>
          <w:b/>
          <w:bCs/>
          <w:sz w:val="24"/>
          <w:szCs w:val="24"/>
          <w14:ligatures w14:val="none"/>
        </w:rPr>
        <w:t>lick “Submit for Review” when all required fields are completed.</w:t>
      </w:r>
    </w:p>
    <w:p w14:paraId="27CEC45B" w14:textId="125663CB" w:rsidR="00AA36EA" w:rsidRDefault="00AA36EA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br w:type="page"/>
      </w:r>
    </w:p>
    <w:p w14:paraId="173F0B0F" w14:textId="77777777" w:rsidR="007444BD" w:rsidRDefault="007444BD" w:rsidP="00BA48DE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46ECCF7F" w14:textId="05E11F05" w:rsidR="003943F2" w:rsidRPr="003943F2" w:rsidRDefault="00BA48DE" w:rsidP="00203F35">
      <w:pPr>
        <w:widowControl w:val="0"/>
        <w:rPr>
          <w:rFonts w:ascii="Times New Roman" w:hAnsi="Times New Roman"/>
          <w:b/>
          <w:bCs/>
          <w:color w:val="2F5496" w:themeColor="accent5" w:themeShade="BF"/>
          <w:sz w:val="32"/>
          <w:szCs w:val="28"/>
          <w14:ligatures w14:val="none"/>
        </w:rPr>
      </w:pPr>
      <w:r w:rsidRPr="00203F35">
        <w:rPr>
          <w:rFonts w:ascii="Times New Roman" w:hAnsi="Times New Roman"/>
          <w:b/>
          <w:bCs/>
          <w:color w:val="2F5496" w:themeColor="accent5" w:themeShade="BF"/>
          <w:sz w:val="32"/>
          <w:szCs w:val="28"/>
          <w14:ligatures w14:val="none"/>
        </w:rPr>
        <w:t xml:space="preserve">Part 2: Student </w:t>
      </w:r>
      <w:r w:rsidR="00A76F68" w:rsidRPr="00203F35">
        <w:rPr>
          <w:rFonts w:ascii="Times New Roman" w:hAnsi="Times New Roman"/>
          <w:b/>
          <w:bCs/>
          <w:color w:val="2F5496" w:themeColor="accent5" w:themeShade="BF"/>
          <w:sz w:val="32"/>
          <w:szCs w:val="28"/>
          <w14:ligatures w14:val="none"/>
        </w:rPr>
        <w:t>Population and Growth Targets</w:t>
      </w:r>
    </w:p>
    <w:p w14:paraId="3E498985" w14:textId="2884EB9A" w:rsidR="00BA48DE" w:rsidRDefault="008B112D" w:rsidP="00203F35">
      <w:pPr>
        <w:widowControl w:val="0"/>
        <w:jc w:val="center"/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(Note: Part 2 c</w:t>
      </w:r>
      <w:r w:rsidR="00BA48DE" w:rsidRPr="00A76F68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annot be started until Part 1 is complete</w:t>
      </w:r>
      <w:r w:rsidR="00203F35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 xml:space="preserve"> and approved</w:t>
      </w:r>
      <w:r w:rsidR="00BA48DE" w:rsidRPr="00A76F68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)</w:t>
      </w:r>
    </w:p>
    <w:p w14:paraId="0E4F303D" w14:textId="77777777" w:rsidR="00911B61" w:rsidRDefault="00911B61" w:rsidP="00203F35">
      <w:pPr>
        <w:widowControl w:val="0"/>
        <w:jc w:val="center"/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</w:pPr>
    </w:p>
    <w:p w14:paraId="74C59616" w14:textId="77777777" w:rsidR="00AA36EA" w:rsidRPr="004F40B7" w:rsidRDefault="00AA36EA" w:rsidP="00AA36EA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0070C0"/>
        </w:rPr>
      </w:pPr>
      <w:r w:rsidRPr="004F40B7">
        <w:rPr>
          <w:b/>
          <w:bCs/>
          <w:color w:val="0070C0"/>
        </w:rPr>
        <w:t xml:space="preserve">Student Learning Objectives follow the PLC process.  The prompts in Parts 1 and 2 focus on DuFour’s first two PLC questions: </w:t>
      </w:r>
    </w:p>
    <w:p w14:paraId="5B1BC074" w14:textId="77777777" w:rsidR="00AA36EA" w:rsidRPr="004F40B7" w:rsidRDefault="00AA36EA" w:rsidP="00AA36EA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0070C0"/>
        </w:rPr>
      </w:pPr>
      <w:r w:rsidRPr="004F40B7">
        <w:rPr>
          <w:b/>
          <w:bCs/>
          <w:color w:val="0070C0"/>
        </w:rPr>
        <w:t>What do we want all students to know and be able to do?</w:t>
      </w:r>
    </w:p>
    <w:p w14:paraId="52B302B9" w14:textId="77777777" w:rsidR="00AA36EA" w:rsidRPr="004F40B7" w:rsidRDefault="00AA36EA" w:rsidP="00AA36EA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0070C0"/>
        </w:rPr>
      </w:pPr>
      <w:r w:rsidRPr="004F40B7">
        <w:rPr>
          <w:b/>
          <w:bCs/>
          <w:color w:val="0070C0"/>
        </w:rPr>
        <w:t xml:space="preserve">How will we know if they learn it? </w:t>
      </w:r>
    </w:p>
    <w:p w14:paraId="616C0483" w14:textId="77777777" w:rsidR="003943F2" w:rsidRDefault="003943F2" w:rsidP="00911B61">
      <w:pPr>
        <w:widowControl w:val="0"/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</w:pPr>
    </w:p>
    <w:p w14:paraId="2BB7B7E0" w14:textId="31AB71FB" w:rsidR="00C920E5" w:rsidRPr="00C920E5" w:rsidRDefault="00C920E5" w:rsidP="00C920E5">
      <w:pPr>
        <w:widowControl w:val="0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 w:rsidRPr="00C920E5">
        <w:rPr>
          <w:b/>
          <w:bCs/>
          <w:i/>
          <w:iCs/>
        </w:rPr>
        <w:t>To promote capturing student knowledge retention verses short term memorization of content, the Interval of Instruction is suggested to be a minimum of 4 weeks for the 2020-21 school year but can be longer to meet the needs of the students and/or depth and complexity of the standards.</w:t>
      </w:r>
    </w:p>
    <w:p w14:paraId="262D8AAF" w14:textId="77777777" w:rsidR="00BA48DE" w:rsidRPr="00203F35" w:rsidRDefault="00BA48DE" w:rsidP="00BA48DE">
      <w:pPr>
        <w:widowControl w:val="0"/>
        <w:rPr>
          <w:rFonts w:ascii="Times New Roman" w:hAnsi="Times New Roman"/>
          <w:b/>
          <w:bCs/>
          <w:color w:val="2F5496" w:themeColor="accent5" w:themeShade="BF"/>
          <w:sz w:val="32"/>
          <w:szCs w:val="32"/>
          <w14:ligatures w14:val="none"/>
        </w:rPr>
      </w:pPr>
      <w:r w:rsidRPr="00203F35">
        <w:rPr>
          <w:rFonts w:ascii="Times New Roman" w:hAnsi="Times New Roman"/>
          <w:sz w:val="36"/>
          <w:szCs w:val="32"/>
          <w14:ligatures w14:val="none"/>
        </w:rPr>
        <w:t> </w:t>
      </w:r>
      <w:r w:rsidRPr="00203F35">
        <w:rPr>
          <w:rFonts w:ascii="Times New Roman" w:hAnsi="Times New Roman"/>
          <w:b/>
          <w:bCs/>
          <w:color w:val="2F5496" w:themeColor="accent5" w:themeShade="BF"/>
          <w:sz w:val="28"/>
          <w:szCs w:val="32"/>
          <w14:ligatures w14:val="none"/>
        </w:rPr>
        <w:t>Instructional Interval</w:t>
      </w:r>
    </w:p>
    <w:tbl>
      <w:tblPr>
        <w:tblStyle w:val="TableGrid"/>
        <w:tblW w:w="11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8B112D" w14:paraId="2D570B67" w14:textId="77777777" w:rsidTr="0032766F">
        <w:trPr>
          <w:trHeight w:val="1220"/>
        </w:trPr>
        <w:tc>
          <w:tcPr>
            <w:tcW w:w="3681" w:type="dxa"/>
          </w:tcPr>
          <w:p w14:paraId="3C2E2D79" w14:textId="77777777" w:rsidR="008B112D" w:rsidRPr="00A76F68" w:rsidRDefault="008B112D" w:rsidP="008B112D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36ACBD" wp14:editId="048D80D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227965</wp:posOffset>
                      </wp:positionV>
                      <wp:extent cx="1733550" cy="276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2F9FA" id="Rectangle 7" o:spid="_x0000_s1026" style="position:absolute;margin-left:25.5pt;margin-top:17.95pt;width:136.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Pr="00A76F68">
              <w:rPr>
                <w:rFonts w:ascii="Times New Roman" w:hAnsi="Times New Roman"/>
                <w:sz w:val="24"/>
                <w:szCs w:val="24"/>
                <w14:ligatures w14:val="none"/>
              </w:rPr>
              <w:t>*2.1: Start of Instruction</w:t>
            </w:r>
          </w:p>
          <w:sdt>
            <w:sdtPr>
              <w:rPr>
                <w:rFonts w:ascii="Times New Roman" w:hAnsi="Times New Roman"/>
                <w:sz w:val="24"/>
                <w:szCs w:val="24"/>
                <w14:ligatures w14:val="none"/>
              </w:rPr>
              <w:id w:val="-42903206"/>
              <w:placeholder>
                <w:docPart w:val="1C9533FF41454DA9BEC6D181BF23DF37"/>
              </w:placeholder>
              <w:showingPlcHdr/>
              <w:date w:fullDate="2018-03-09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679E6B0" w14:textId="7A81A2D8" w:rsidR="008B112D" w:rsidRPr="0032766F" w:rsidRDefault="008B112D" w:rsidP="0032766F">
                <w:pPr>
                  <w:widowControl w:val="0"/>
                  <w:ind w:firstLine="720"/>
                  <w:rPr>
                    <w:rFonts w:ascii="Times New Roman" w:hAnsi="Times New Roman"/>
                    <w:sz w:val="24"/>
                    <w:szCs w:val="24"/>
                    <w14:ligatures w14:val="none"/>
                  </w:rPr>
                </w:pPr>
                <w:r w:rsidRPr="00267CC1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tc>
          <w:tcPr>
            <w:tcW w:w="3682" w:type="dxa"/>
          </w:tcPr>
          <w:p w14:paraId="3D93E12D" w14:textId="77777777" w:rsidR="008B112D" w:rsidRPr="00A76F68" w:rsidRDefault="008B112D" w:rsidP="008B112D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956C96" wp14:editId="5673893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218440</wp:posOffset>
                      </wp:positionV>
                      <wp:extent cx="1733550" cy="2762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C99F4" id="Rectangle 8" o:spid="_x0000_s1026" style="position:absolute;margin-left:26.25pt;margin-top:17.2pt;width:136.5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Pr="00A76F68">
              <w:rPr>
                <w:rFonts w:ascii="Times New Roman" w:hAnsi="Times New Roman"/>
                <w:sz w:val="24"/>
                <w:szCs w:val="24"/>
                <w14:ligatures w14:val="none"/>
              </w:rPr>
              <w:t>*2.2:</w:t>
            </w:r>
            <w:r w:rsidRPr="007444BD">
              <w:rPr>
                <w:rFonts w:ascii="Times New Roman" w:hAnsi="Times New Roman"/>
                <w:noProof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Pr="00A76F68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End of Instruction</w:t>
            </w:r>
          </w:p>
          <w:sdt>
            <w:sdtPr>
              <w:rPr>
                <w:rFonts w:ascii="Times New Roman" w:hAnsi="Times New Roman"/>
                <w:sz w:val="24"/>
                <w:szCs w:val="24"/>
                <w14:ligatures w14:val="none"/>
              </w:rPr>
              <w:id w:val="-1354485306"/>
              <w:placeholder>
                <w:docPart w:val="71FA930020054F748696AB9B075C6FA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1174BCC" w14:textId="1ED9DEDB" w:rsidR="008B112D" w:rsidRPr="0032766F" w:rsidRDefault="008B112D" w:rsidP="0032766F">
                <w:pPr>
                  <w:widowControl w:val="0"/>
                  <w:ind w:firstLine="720"/>
                  <w:rPr>
                    <w:rFonts w:ascii="Times New Roman" w:hAnsi="Times New Roman"/>
                    <w:sz w:val="24"/>
                    <w:szCs w:val="24"/>
                    <w14:ligatures w14:val="none"/>
                  </w:rPr>
                </w:pPr>
                <w:r w:rsidRPr="00267CC1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tc>
          <w:tcPr>
            <w:tcW w:w="3682" w:type="dxa"/>
          </w:tcPr>
          <w:p w14:paraId="35C3A328" w14:textId="220EDF91" w:rsidR="008B112D" w:rsidRPr="008B112D" w:rsidRDefault="008B112D" w:rsidP="008B112D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63CAD7" wp14:editId="5B06619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403860</wp:posOffset>
                      </wp:positionV>
                      <wp:extent cx="1133475" cy="2762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6113C0" w14:textId="77777777" w:rsidR="008B112D" w:rsidRDefault="00E6757F" w:rsidP="008B112D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id w:val="-1602569838"/>
                                      <w:placeholder>
                                        <w:docPart w:val="2AE181422F234C41AD1591EABF72F0F7"/>
                                      </w:placeholder>
                                      <w:showingPlcHdr/>
                                      <w:comboBox>
                                        <w:listItem w:value="Choose an item."/>
                                        <w:listItem w:displayText="Yes" w:value="Yes"/>
                                        <w:listItem w:displayText="No" w:value="No"/>
                                      </w:comboBox>
                                    </w:sdtPr>
                                    <w:sdtEndPr/>
                                    <w:sdtContent>
                                      <w:r w:rsidR="008B112D" w:rsidRPr="00267CC1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63CAD7" id="Rectangle 9" o:spid="_x0000_s1030" style="position:absolute;margin-left:83.2pt;margin-top:31.8pt;width:89.25pt;height:2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" filled="f" strokecolor="black [3213]" strokeweight="1pt">
                      <v:textbox>
                        <w:txbxContent>
                          <w:p w14:paraId="116113C0" w14:textId="77777777" w:rsidR="008B112D" w:rsidRDefault="00552036" w:rsidP="008B112D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14:ligatures w14:val="none"/>
                                </w:rPr>
                                <w:id w:val="-1602569838"/>
                                <w:placeholder>
                                  <w:docPart w:val="2AE181422F234C41AD1591EABF72F0F7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8B112D" w:rsidRPr="00267CC1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6F68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*2.3: Is this </w:t>
            </w:r>
            <w:r w:rsidR="00C920E5">
              <w:rPr>
                <w:rFonts w:ascii="Times New Roman" w:hAnsi="Times New Roman"/>
                <w:sz w:val="24"/>
                <w:szCs w:val="24"/>
                <w14:ligatures w14:val="none"/>
              </w:rPr>
              <w:t>a whole class SLO If no, please address in 2.7</w:t>
            </w:r>
            <w:r w:rsidRPr="00A76F68">
              <w:rPr>
                <w:rFonts w:ascii="Times New Roman" w:hAnsi="Times New Roman"/>
                <w:sz w:val="24"/>
                <w:szCs w:val="24"/>
                <w14:ligatures w14:val="none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ab/>
            </w:r>
          </w:p>
        </w:tc>
      </w:tr>
    </w:tbl>
    <w:p w14:paraId="7F5D2809" w14:textId="77777777" w:rsidR="007444BD" w:rsidRPr="00A76F68" w:rsidRDefault="007444BD" w:rsidP="007444BD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95"/>
      </w:tblGrid>
      <w:tr w:rsidR="008B112D" w14:paraId="0ADFF057" w14:textId="77777777" w:rsidTr="008B112D">
        <w:tc>
          <w:tcPr>
            <w:tcW w:w="5490" w:type="dxa"/>
          </w:tcPr>
          <w:p w14:paraId="33D5D542" w14:textId="77777777" w:rsidR="008B112D" w:rsidRDefault="008B112D" w:rsidP="008B112D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76F68">
              <w:rPr>
                <w:rFonts w:ascii="Times New Roman" w:hAnsi="Times New Roman"/>
                <w:sz w:val="24"/>
                <w:szCs w:val="24"/>
                <w14:ligatures w14:val="none"/>
              </w:rPr>
              <w:t>*2.4: On average, how many days per week do you instruct the selected students in the content area for this SLO?</w:t>
            </w:r>
          </w:p>
          <w:p w14:paraId="2D6325B6" w14:textId="77777777" w:rsidR="008B112D" w:rsidRDefault="008B112D" w:rsidP="00BA48DE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C901F0">
              <w:rPr>
                <w:rFonts w:ascii="Times New Roman" w:hAnsi="Times New Roman"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7EEB200" wp14:editId="6B2F6B1C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5715</wp:posOffset>
                      </wp:positionV>
                      <wp:extent cx="2360930" cy="257175"/>
                      <wp:effectExtent l="0" t="0" r="19050" b="2857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C0AA2" w14:textId="77777777" w:rsidR="008B112D" w:rsidRDefault="008B112D" w:rsidP="008B112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EB200" id="_x0000_s1031" type="#_x0000_t202" style="position:absolute;margin-left:27.75pt;margin-top:.45pt;width:185.9pt;height:20.25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zrJQIAAEw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">
                      <v:textbox>
                        <w:txbxContent>
                          <w:p w14:paraId="1DAC0AA2" w14:textId="77777777" w:rsidR="008B112D" w:rsidRDefault="008B112D" w:rsidP="008B112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395" w:type="dxa"/>
          </w:tcPr>
          <w:p w14:paraId="4FAA7DB3" w14:textId="77777777" w:rsidR="008B112D" w:rsidRDefault="008B112D" w:rsidP="008B112D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C901F0">
              <w:rPr>
                <w:rFonts w:ascii="Times New Roman" w:hAnsi="Times New Roman"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52D0B75" wp14:editId="7C1D4BC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701040</wp:posOffset>
                      </wp:positionV>
                      <wp:extent cx="2360930" cy="257175"/>
                      <wp:effectExtent l="0" t="0" r="19050" b="2857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6505D" w14:textId="77777777" w:rsidR="008B112D" w:rsidRDefault="008B112D" w:rsidP="008B112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D0B75" id="_x0000_s1032" type="#_x0000_t202" style="position:absolute;margin-left:30.75pt;margin-top:55.2pt;width:185.9pt;height:20.2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sGJgIAAEw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">
                      <v:textbox>
                        <w:txbxContent>
                          <w:p w14:paraId="3D36505D" w14:textId="77777777" w:rsidR="008B112D" w:rsidRDefault="008B112D" w:rsidP="008B112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76F68">
              <w:rPr>
                <w:rFonts w:ascii="Times New Roman" w:hAnsi="Times New Roman"/>
                <w:sz w:val="24"/>
                <w:szCs w:val="24"/>
                <w14:ligatures w14:val="none"/>
              </w:rPr>
              <w:t>*2.5: On average, how many minutes of instruction occur on a given day in the content area for this SLO?</w:t>
            </w:r>
          </w:p>
          <w:p w14:paraId="5AA519E9" w14:textId="77777777" w:rsidR="008B112D" w:rsidRDefault="008B112D" w:rsidP="00BA48DE">
            <w:pPr>
              <w:widowControl w:val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</w:tbl>
    <w:p w14:paraId="4C13F446" w14:textId="77777777" w:rsidR="00C901F0" w:rsidRDefault="00C901F0" w:rsidP="00FB2035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348F03E3" w14:textId="77777777" w:rsidR="008B112D" w:rsidRPr="008B112D" w:rsidRDefault="00BA48DE" w:rsidP="00FB2035">
      <w:pPr>
        <w:widowControl w:val="0"/>
        <w:rPr>
          <w:rFonts w:ascii="Times New Roman" w:hAnsi="Times New Roman"/>
          <w:b/>
          <w:bCs/>
          <w:color w:val="2F5496" w:themeColor="accent5" w:themeShade="BF"/>
          <w:sz w:val="28"/>
          <w:szCs w:val="24"/>
          <w14:ligatures w14:val="none"/>
        </w:rPr>
      </w:pPr>
      <w:r w:rsidRPr="008B112D">
        <w:rPr>
          <w:rFonts w:ascii="Times New Roman" w:hAnsi="Times New Roman"/>
          <w:b/>
          <w:bCs/>
          <w:color w:val="2F5496" w:themeColor="accent5" w:themeShade="BF"/>
          <w:sz w:val="28"/>
          <w:szCs w:val="24"/>
          <w14:ligatures w14:val="none"/>
        </w:rPr>
        <w:t xml:space="preserve">Student Population </w:t>
      </w:r>
    </w:p>
    <w:p w14:paraId="6D94E8DD" w14:textId="77777777" w:rsidR="00BA48DE" w:rsidRPr="00FB2035" w:rsidRDefault="00BA48DE" w:rsidP="008B112D">
      <w:pPr>
        <w:widowControl w:val="0"/>
        <w:ind w:firstLine="36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b/>
          <w:bCs/>
          <w:sz w:val="24"/>
          <w:szCs w:val="24"/>
          <w14:ligatures w14:val="none"/>
        </w:rPr>
        <w:t>Success Criteria</w:t>
      </w:r>
    </w:p>
    <w:p w14:paraId="04B6587B" w14:textId="77777777" w:rsidR="00BA48DE" w:rsidRPr="008B112D" w:rsidRDefault="00BA48DE" w:rsidP="008B112D">
      <w:pPr>
        <w:pStyle w:val="ListParagraph"/>
        <w:widowControl w:val="0"/>
        <w:numPr>
          <w:ilvl w:val="0"/>
          <w:numId w:val="3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B112D">
        <w:rPr>
          <w:rFonts w:ascii="Times New Roman" w:hAnsi="Times New Roman"/>
          <w:sz w:val="24"/>
          <w:szCs w:val="24"/>
          <w14:ligatures w14:val="none"/>
        </w:rPr>
        <w:t xml:space="preserve">Student strengths, abilities and areas of need related to selected standards are described in a culturally responsive manner </w:t>
      </w:r>
    </w:p>
    <w:p w14:paraId="626D1344" w14:textId="77777777" w:rsidR="00BA48DE" w:rsidRPr="008B112D" w:rsidRDefault="00BA48DE" w:rsidP="008B112D">
      <w:pPr>
        <w:pStyle w:val="ListParagraph"/>
        <w:widowControl w:val="0"/>
        <w:numPr>
          <w:ilvl w:val="0"/>
          <w:numId w:val="3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B112D">
        <w:rPr>
          <w:rFonts w:ascii="Times New Roman" w:hAnsi="Times New Roman"/>
          <w:sz w:val="24"/>
          <w:szCs w:val="24"/>
          <w14:ligatures w14:val="none"/>
        </w:rPr>
        <w:t>Analysis demonstrates the teacher believes all students can show growth</w:t>
      </w:r>
    </w:p>
    <w:p w14:paraId="0D88F478" w14:textId="62DE692F" w:rsidR="00BA48DE" w:rsidRPr="008B112D" w:rsidRDefault="00BA48DE" w:rsidP="008B112D">
      <w:pPr>
        <w:pStyle w:val="ListParagraph"/>
        <w:widowControl w:val="0"/>
        <w:numPr>
          <w:ilvl w:val="0"/>
          <w:numId w:val="3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B112D">
        <w:rPr>
          <w:rFonts w:ascii="Times New Roman" w:hAnsi="Times New Roman"/>
          <w:sz w:val="24"/>
          <w:szCs w:val="24"/>
          <w14:ligatures w14:val="none"/>
        </w:rPr>
        <w:t>Teacher utilizes evidence of student learning from baseline data and formative process to describe abilities relative to the selected standards</w:t>
      </w:r>
    </w:p>
    <w:p w14:paraId="5A174E1F" w14:textId="77777777" w:rsidR="00BA48DE" w:rsidRPr="008B112D" w:rsidRDefault="00BA48DE" w:rsidP="008B112D">
      <w:pPr>
        <w:pStyle w:val="ListParagraph"/>
        <w:widowControl w:val="0"/>
        <w:numPr>
          <w:ilvl w:val="0"/>
          <w:numId w:val="3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B112D">
        <w:rPr>
          <w:rFonts w:ascii="Times New Roman" w:hAnsi="Times New Roman"/>
          <w:sz w:val="24"/>
          <w:szCs w:val="24"/>
          <w14:ligatures w14:val="none"/>
        </w:rPr>
        <w:t>Uses data to determine student abilities and needs (</w:t>
      </w:r>
      <w:proofErr w:type="gramStart"/>
      <w:r w:rsidRPr="008B112D">
        <w:rPr>
          <w:rFonts w:ascii="Times New Roman" w:hAnsi="Times New Roman"/>
          <w:sz w:val="24"/>
          <w:szCs w:val="24"/>
          <w14:ligatures w14:val="none"/>
        </w:rPr>
        <w:t>e.g.</w:t>
      </w:r>
      <w:proofErr w:type="gramEnd"/>
      <w:r w:rsidRPr="008B112D">
        <w:rPr>
          <w:rFonts w:ascii="Times New Roman" w:hAnsi="Times New Roman"/>
          <w:sz w:val="24"/>
          <w:szCs w:val="24"/>
          <w14:ligatures w14:val="none"/>
        </w:rPr>
        <w:t xml:space="preserve"> test scores/performance from prior years, etc.)</w:t>
      </w:r>
    </w:p>
    <w:p w14:paraId="4B1CF3BF" w14:textId="77777777" w:rsidR="00C901F0" w:rsidRDefault="00BA48DE" w:rsidP="00A76F68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sz w:val="24"/>
          <w:szCs w:val="24"/>
          <w14:ligatures w14:val="none"/>
        </w:rPr>
        <w:t> </w:t>
      </w:r>
    </w:p>
    <w:p w14:paraId="30BFC339" w14:textId="55678AAB" w:rsidR="00FB2035" w:rsidRDefault="00FF181F" w:rsidP="00A76F68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C901F0">
        <w:rPr>
          <w:rFonts w:ascii="Times New Roman" w:hAnsi="Times New Roman"/>
          <w:noProof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F063E4" wp14:editId="0CBD156A">
                <wp:simplePos x="0" y="0"/>
                <wp:positionH relativeFrom="margin">
                  <wp:posOffset>304800</wp:posOffset>
                </wp:positionH>
                <wp:positionV relativeFrom="paragraph">
                  <wp:posOffset>554990</wp:posOffset>
                </wp:positionV>
                <wp:extent cx="6305550" cy="1489710"/>
                <wp:effectExtent l="0" t="0" r="1905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39147" w14:textId="77777777" w:rsidR="00C901F0" w:rsidRDefault="00C901F0" w:rsidP="00C90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63E4" id="_x0000_s1033" type="#_x0000_t202" style="position:absolute;margin-left:24pt;margin-top:43.7pt;width:496.5pt;height:117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">
                <v:textbox>
                  <w:txbxContent>
                    <w:p w14:paraId="47C39147" w14:textId="77777777" w:rsidR="00C901F0" w:rsidRDefault="00C901F0" w:rsidP="00C901F0"/>
                  </w:txbxContent>
                </v:textbox>
                <w10:wrap type="square" anchorx="margin"/>
              </v:shape>
            </w:pict>
          </mc:Fallback>
        </mc:AlternateContent>
      </w:r>
      <w:r w:rsidR="00A76F68" w:rsidRPr="00A76F68">
        <w:rPr>
          <w:rFonts w:ascii="Times New Roman" w:hAnsi="Times New Roman"/>
          <w:sz w:val="24"/>
          <w:szCs w:val="24"/>
          <w14:ligatures w14:val="none"/>
        </w:rPr>
        <w:t>2.6: Now that you have looked at e</w:t>
      </w:r>
      <w:r w:rsidR="00FB2035">
        <w:rPr>
          <w:rFonts w:ascii="Times New Roman" w:hAnsi="Times New Roman"/>
          <w:sz w:val="24"/>
          <w:szCs w:val="24"/>
          <w14:ligatures w14:val="none"/>
        </w:rPr>
        <w:t xml:space="preserve">vidence of student performance </w:t>
      </w:r>
      <w:r w:rsidR="00A76F68" w:rsidRPr="00A76F68">
        <w:rPr>
          <w:rFonts w:ascii="Times New Roman" w:hAnsi="Times New Roman"/>
          <w:sz w:val="24"/>
          <w:szCs w:val="24"/>
          <w14:ligatures w14:val="none"/>
        </w:rPr>
        <w:t>on the baseline assessment and other data sources, describe the students’ strengths, abilities and needs relative to the selected standards.</w:t>
      </w:r>
    </w:p>
    <w:p w14:paraId="7593D809" w14:textId="77777777" w:rsidR="00C901F0" w:rsidRDefault="00C901F0" w:rsidP="00A76F68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43D3D4D8" w14:textId="77777777" w:rsidR="00C901F0" w:rsidRDefault="00A76F68" w:rsidP="00AE2E6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sz w:val="24"/>
          <w:szCs w:val="24"/>
          <w14:ligatures w14:val="none"/>
        </w:rPr>
        <w:t>2.6a: Attachments for Student Population Data (Optional) </w:t>
      </w:r>
    </w:p>
    <w:p w14:paraId="30993ACF" w14:textId="77777777" w:rsidR="008B112D" w:rsidRDefault="00C901F0" w:rsidP="00C901F0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br w:type="page"/>
      </w:r>
      <w:r w:rsidR="00A76F68" w:rsidRPr="008B112D">
        <w:rPr>
          <w:rFonts w:ascii="Times New Roman" w:hAnsi="Times New Roman"/>
          <w:b/>
          <w:bCs/>
          <w:color w:val="2F5496" w:themeColor="accent5" w:themeShade="BF"/>
          <w:sz w:val="28"/>
          <w:szCs w:val="24"/>
          <w14:ligatures w14:val="none"/>
        </w:rPr>
        <w:lastRenderedPageBreak/>
        <w:t xml:space="preserve">Student Growth Targets </w:t>
      </w:r>
    </w:p>
    <w:p w14:paraId="0171F6F6" w14:textId="77777777" w:rsidR="00A76F68" w:rsidRPr="00AE2E67" w:rsidRDefault="00A76F68" w:rsidP="008B112D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b/>
          <w:bCs/>
          <w:sz w:val="24"/>
          <w:szCs w:val="24"/>
          <w14:ligatures w14:val="none"/>
        </w:rPr>
        <w:t>Success Criteria</w:t>
      </w:r>
    </w:p>
    <w:p w14:paraId="0C1BF417" w14:textId="77777777" w:rsidR="00A76F68" w:rsidRPr="008B112D" w:rsidRDefault="00A76F68" w:rsidP="008B112D">
      <w:pPr>
        <w:pStyle w:val="ListParagraph"/>
        <w:keepLines/>
        <w:widowControl w:val="0"/>
        <w:numPr>
          <w:ilvl w:val="0"/>
          <w:numId w:val="4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B112D">
        <w:rPr>
          <w:rFonts w:ascii="Times New Roman" w:hAnsi="Times New Roman"/>
          <w:sz w:val="24"/>
          <w:szCs w:val="24"/>
          <w14:ligatures w14:val="none"/>
        </w:rPr>
        <w:t>Uses baseline or pretest data to determine appropriate growth/proficiency target with clear explanation of how targets are determined</w:t>
      </w:r>
    </w:p>
    <w:p w14:paraId="276FDD17" w14:textId="77777777" w:rsidR="00A76F68" w:rsidRPr="008B112D" w:rsidRDefault="00A76F68" w:rsidP="008B112D">
      <w:pPr>
        <w:pStyle w:val="ListParagraph"/>
        <w:keepLines/>
        <w:widowControl w:val="0"/>
        <w:numPr>
          <w:ilvl w:val="0"/>
          <w:numId w:val="4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B112D">
        <w:rPr>
          <w:rFonts w:ascii="Times New Roman" w:hAnsi="Times New Roman"/>
          <w:sz w:val="24"/>
          <w:szCs w:val="24"/>
          <w14:ligatures w14:val="none"/>
        </w:rPr>
        <w:t>Targets are realistically achievable given the timeframe and identified 8-level scale</w:t>
      </w:r>
    </w:p>
    <w:p w14:paraId="09818C52" w14:textId="77777777" w:rsidR="00A76F68" w:rsidRPr="008B112D" w:rsidRDefault="00A76F68" w:rsidP="008B112D">
      <w:pPr>
        <w:pStyle w:val="ListParagraph"/>
        <w:keepLines/>
        <w:widowControl w:val="0"/>
        <w:numPr>
          <w:ilvl w:val="0"/>
          <w:numId w:val="4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B112D">
        <w:rPr>
          <w:rFonts w:ascii="Times New Roman" w:hAnsi="Times New Roman"/>
          <w:sz w:val="24"/>
          <w:szCs w:val="24"/>
          <w14:ligatures w14:val="none"/>
        </w:rPr>
        <w:t>Targets are rigorous yet attainable, developmentally appropriate, and measurable</w:t>
      </w:r>
    </w:p>
    <w:p w14:paraId="49F0D029" w14:textId="77777777" w:rsidR="00A76F68" w:rsidRPr="008B112D" w:rsidRDefault="00A76F68" w:rsidP="008B112D">
      <w:pPr>
        <w:pStyle w:val="ListParagraph"/>
        <w:keepLines/>
        <w:widowControl w:val="0"/>
        <w:numPr>
          <w:ilvl w:val="0"/>
          <w:numId w:val="4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B112D">
        <w:rPr>
          <w:rFonts w:ascii="Times New Roman" w:hAnsi="Times New Roman"/>
          <w:sz w:val="24"/>
          <w:szCs w:val="24"/>
          <w14:ligatures w14:val="none"/>
        </w:rPr>
        <w:t>Multiple sources of data used to determine growth targets for all students are identified in the SLO (qualitative and quantitative)</w:t>
      </w:r>
    </w:p>
    <w:p w14:paraId="4BA71596" w14:textId="04AEEC27" w:rsidR="00C901F0" w:rsidRDefault="00A76F68" w:rsidP="00A76F68">
      <w:pPr>
        <w:pStyle w:val="ListParagraph"/>
        <w:keepLines/>
        <w:widowControl w:val="0"/>
        <w:numPr>
          <w:ilvl w:val="0"/>
          <w:numId w:val="4"/>
        </w:numPr>
        <w:spacing w:after="40"/>
        <w:rPr>
          <w:rFonts w:ascii="Times New Roman" w:hAnsi="Times New Roman"/>
          <w:sz w:val="24"/>
          <w:szCs w:val="24"/>
          <w14:ligatures w14:val="none"/>
        </w:rPr>
      </w:pPr>
      <w:r w:rsidRPr="008B112D">
        <w:rPr>
          <w:rFonts w:ascii="Times New Roman" w:hAnsi="Times New Roman"/>
          <w:sz w:val="24"/>
          <w:szCs w:val="24"/>
          <w14:ligatures w14:val="none"/>
        </w:rPr>
        <w:t>Includes explanations for growth/proficiency targets that establish and differentiate expected performance for identified students</w:t>
      </w:r>
    </w:p>
    <w:p w14:paraId="45A64133" w14:textId="6BDF5719" w:rsidR="00C920E5" w:rsidRPr="00C920E5" w:rsidRDefault="00C920E5" w:rsidP="00A76F68">
      <w:pPr>
        <w:pStyle w:val="ListParagraph"/>
        <w:keepLines/>
        <w:widowControl w:val="0"/>
        <w:numPr>
          <w:ilvl w:val="0"/>
          <w:numId w:val="4"/>
        </w:numPr>
        <w:spacing w:after="40"/>
        <w:rPr>
          <w:rFonts w:ascii="Times New Roman" w:hAnsi="Times New Roman"/>
          <w:sz w:val="28"/>
          <w:szCs w:val="28"/>
          <w14:ligatures w14:val="none"/>
        </w:rPr>
      </w:pPr>
      <w:r w:rsidRPr="00C920E5">
        <w:rPr>
          <w:rFonts w:ascii="Times New Roman" w:hAnsi="Times New Roman"/>
          <w:sz w:val="22"/>
          <w:szCs w:val="22"/>
        </w:rPr>
        <w:t>Rationale is provided if a subgroup of students is selected for the SLO instead of a whole-class SLO</w:t>
      </w:r>
    </w:p>
    <w:p w14:paraId="721D39C3" w14:textId="77777777" w:rsidR="00C920E5" w:rsidRPr="00C920E5" w:rsidRDefault="00C920E5" w:rsidP="00C920E5">
      <w:pPr>
        <w:pStyle w:val="ListParagraph"/>
        <w:keepLines/>
        <w:widowControl w:val="0"/>
        <w:spacing w:after="40"/>
        <w:rPr>
          <w:rFonts w:ascii="Times New Roman" w:hAnsi="Times New Roman"/>
          <w:sz w:val="24"/>
          <w:szCs w:val="24"/>
          <w14:ligatures w14:val="none"/>
        </w:rPr>
      </w:pPr>
    </w:p>
    <w:p w14:paraId="63F3F93A" w14:textId="23F1C033" w:rsidR="00A76F68" w:rsidRDefault="00C920E5" w:rsidP="00A76F68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C901F0">
        <w:rPr>
          <w:rFonts w:ascii="Times New Roman" w:hAnsi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8067A9" wp14:editId="7E373511">
                <wp:simplePos x="0" y="0"/>
                <wp:positionH relativeFrom="margin">
                  <wp:align>center</wp:align>
                </wp:positionH>
                <wp:positionV relativeFrom="paragraph">
                  <wp:posOffset>563245</wp:posOffset>
                </wp:positionV>
                <wp:extent cx="6256655" cy="1397000"/>
                <wp:effectExtent l="0" t="0" r="1079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5140E" w14:textId="77777777" w:rsidR="00C901F0" w:rsidRDefault="00C901F0" w:rsidP="00C90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67A9" id="_x0000_s1034" type="#_x0000_t202" style="position:absolute;margin-left:0;margin-top:44.35pt;width:492.65pt;height:110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">
                <v:textbox>
                  <w:txbxContent>
                    <w:p w14:paraId="5965140E" w14:textId="77777777" w:rsidR="00C901F0" w:rsidRDefault="00C901F0" w:rsidP="00C901F0"/>
                  </w:txbxContent>
                </v:textbox>
                <w10:wrap type="square" anchorx="margin"/>
              </v:shape>
            </w:pict>
          </mc:Fallback>
        </mc:AlternateContent>
      </w:r>
      <w:r w:rsidR="00A76F68" w:rsidRPr="00A76F68">
        <w:rPr>
          <w:rFonts w:ascii="Times New Roman" w:hAnsi="Times New Roman"/>
          <w:sz w:val="24"/>
          <w:szCs w:val="24"/>
          <w14:ligatures w14:val="none"/>
        </w:rPr>
        <w:t xml:space="preserve">*2.7: How did the data inform </w:t>
      </w:r>
      <w:r w:rsidR="009708CB">
        <w:rPr>
          <w:rFonts w:ascii="Times New Roman" w:hAnsi="Times New Roman"/>
          <w:sz w:val="24"/>
          <w:szCs w:val="24"/>
          <w14:ligatures w14:val="none"/>
        </w:rPr>
        <w:t xml:space="preserve">how you set growth targets for </w:t>
      </w:r>
      <w:r w:rsidR="009708CB" w:rsidRPr="00C920E5">
        <w:rPr>
          <w:rFonts w:ascii="Times New Roman" w:hAnsi="Times New Roman"/>
          <w:sz w:val="22"/>
          <w:szCs w:val="22"/>
          <w14:ligatures w14:val="none"/>
        </w:rPr>
        <w:t>students?</w:t>
      </w:r>
      <w:r w:rsidR="00A76F68" w:rsidRPr="00C920E5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Pr="00C920E5">
        <w:rPr>
          <w:rFonts w:ascii="Times New Roman" w:hAnsi="Times New Roman"/>
          <w:sz w:val="22"/>
          <w:szCs w:val="22"/>
        </w:rPr>
        <w:t>If you have chosen a subgroup of students on this SLO, provide a rationale for your choice and an explanation of why other students were not included.</w:t>
      </w:r>
    </w:p>
    <w:p w14:paraId="21AD08D4" w14:textId="4FCD314B" w:rsidR="00C901F0" w:rsidRDefault="00C901F0" w:rsidP="00A76F68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06386FEE" w14:textId="77777777" w:rsidR="00C901F0" w:rsidRDefault="00C901F0" w:rsidP="00A76F68">
      <w:pPr>
        <w:widowControl w:val="0"/>
        <w:rPr>
          <w:rFonts w:ascii="Times New Roman" w:hAnsi="Times New Roman"/>
          <w:color w:val="FF0000"/>
          <w:sz w:val="24"/>
          <w:szCs w:val="24"/>
          <w14:ligatures w14:val="none"/>
        </w:rPr>
      </w:pPr>
    </w:p>
    <w:p w14:paraId="3E2AB8CE" w14:textId="77777777" w:rsidR="00C901F0" w:rsidRDefault="00C901F0" w:rsidP="00A76F68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23E51DD4" w14:textId="77777777" w:rsidR="00FF181F" w:rsidRDefault="00FF181F" w:rsidP="00A76F68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37B7B661" w14:textId="77777777" w:rsidR="00FF181F" w:rsidRDefault="00FF181F" w:rsidP="00A76F68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0BA87137" w14:textId="77777777" w:rsidR="00FF181F" w:rsidRDefault="00FF181F" w:rsidP="00A76F68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0BC1F9E6" w14:textId="77777777" w:rsidR="00FF181F" w:rsidRDefault="00FF181F" w:rsidP="00A76F68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08008B49" w14:textId="351BEF8E" w:rsidR="009708CB" w:rsidRDefault="009708CB" w:rsidP="00A76F68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Complete the Student Data Sheet and click on “Submit for Review” when all fields are completed.</w:t>
      </w:r>
    </w:p>
    <w:p w14:paraId="17EC17D5" w14:textId="77777777" w:rsidR="00C901F0" w:rsidRDefault="00C901F0" w:rsidP="00A76F68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575B1594" w14:textId="77777777" w:rsidR="009708CB" w:rsidRPr="00A76F68" w:rsidRDefault="00A76F68" w:rsidP="00A76F68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76F68">
        <w:rPr>
          <w:rFonts w:ascii="Times New Roman" w:hAnsi="Times New Roman"/>
          <w:sz w:val="24"/>
          <w:szCs w:val="24"/>
          <w14:ligatures w14:val="none"/>
        </w:rPr>
        <w:t> </w:t>
      </w:r>
      <w:r w:rsidR="009708CB">
        <w:rPr>
          <w:rFonts w:ascii="Times New Roman" w:hAnsi="Times New Roman"/>
          <w:sz w:val="24"/>
          <w:szCs w:val="24"/>
          <w14:ligatures w14:val="none"/>
        </w:rPr>
        <w:t>-------------------------------------------------------------------------------------------------------------------------------------</w:t>
      </w:r>
    </w:p>
    <w:p w14:paraId="29E3745F" w14:textId="77777777" w:rsidR="009708CB" w:rsidRPr="00A76F68" w:rsidRDefault="009708CB" w:rsidP="00BA48D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15F41FE7" w14:textId="4ADC9255" w:rsidR="004C626F" w:rsidRDefault="009708CB">
      <w:pPr>
        <w:rPr>
          <w:rFonts w:ascii="Times New Roman" w:hAnsi="Times New Roman"/>
          <w:b/>
          <w:sz w:val="24"/>
          <w:szCs w:val="24"/>
        </w:rPr>
      </w:pPr>
      <w:r w:rsidRPr="009708CB">
        <w:rPr>
          <w:rFonts w:ascii="Times New Roman" w:hAnsi="Times New Roman"/>
          <w:b/>
          <w:sz w:val="24"/>
          <w:szCs w:val="24"/>
        </w:rPr>
        <w:t>After the culminating assessment(s), enter student data into the Results Data Sheet and answer provided questions to reflect upon the instruction and student growth.</w:t>
      </w:r>
    </w:p>
    <w:p w14:paraId="0AE6A870" w14:textId="4DD89732" w:rsidR="00911B61" w:rsidRDefault="00911B61">
      <w:pPr>
        <w:rPr>
          <w:rFonts w:ascii="Times New Roman" w:hAnsi="Times New Roman"/>
          <w:b/>
          <w:sz w:val="24"/>
          <w:szCs w:val="24"/>
        </w:rPr>
      </w:pPr>
    </w:p>
    <w:p w14:paraId="43DF8A20" w14:textId="77777777" w:rsidR="00911B61" w:rsidRDefault="00911B61" w:rsidP="00B42952">
      <w:pPr>
        <w:widowControl w:val="0"/>
        <w:ind w:firstLine="720"/>
        <w:rPr>
          <w:rFonts w:ascii="Times New Roman" w:hAnsi="Times New Roman"/>
          <w:b/>
          <w:bCs/>
          <w:sz w:val="28"/>
          <w:szCs w:val="24"/>
          <w14:ligatures w14:val="none"/>
        </w:rPr>
      </w:pPr>
    </w:p>
    <w:p w14:paraId="6FF91CEF" w14:textId="3F03F3F3" w:rsidR="00911B61" w:rsidRDefault="00911B61" w:rsidP="00911B61">
      <w:pPr>
        <w:widowControl w:val="0"/>
        <w:rPr>
          <w:rFonts w:ascii="Times New Roman" w:hAnsi="Times New Roman"/>
          <w:b/>
          <w:bCs/>
          <w:sz w:val="28"/>
          <w:szCs w:val="24"/>
          <w14:ligatures w14:val="none"/>
        </w:rPr>
      </w:pPr>
      <w:r>
        <w:rPr>
          <w:rFonts w:ascii="Times New Roman" w:hAnsi="Times New Roman"/>
          <w:b/>
          <w:bCs/>
          <w:sz w:val="28"/>
          <w:szCs w:val="24"/>
          <w14:ligatures w14:val="none"/>
        </w:rPr>
        <w:lastRenderedPageBreak/>
        <w:t>Part 3 Results Analysis</w:t>
      </w:r>
    </w:p>
    <w:p w14:paraId="45DD25DB" w14:textId="401D109C" w:rsidR="00D80329" w:rsidRPr="004F40B7" w:rsidRDefault="00D80329" w:rsidP="00D80329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0070C0"/>
        </w:rPr>
      </w:pPr>
      <w:r w:rsidRPr="004F40B7">
        <w:rPr>
          <w:b/>
          <w:bCs/>
          <w:color w:val="0070C0"/>
        </w:rPr>
        <w:t xml:space="preserve">Student Learning Objectives follow the PLC process.  The prompts in Results Analysis focus on DuFour’s last two PLC questions: </w:t>
      </w:r>
    </w:p>
    <w:p w14:paraId="259A6415" w14:textId="06B1D9B1" w:rsidR="00911B61" w:rsidRPr="004F40B7" w:rsidRDefault="00911B61" w:rsidP="00911B61">
      <w:pPr>
        <w:widowControl w:val="0"/>
        <w:rPr>
          <w:rFonts w:ascii="Times New Roman" w:hAnsi="Times New Roman"/>
          <w:b/>
          <w:bCs/>
          <w:color w:val="0070C0"/>
          <w:sz w:val="24"/>
          <w:szCs w:val="24"/>
          <w14:ligatures w14:val="none"/>
        </w:rPr>
      </w:pPr>
      <w:r w:rsidRPr="004F40B7">
        <w:rPr>
          <w:rFonts w:ascii="Times New Roman" w:hAnsi="Times New Roman"/>
          <w:b/>
          <w:bCs/>
          <w:color w:val="0070C0"/>
          <w:sz w:val="24"/>
          <w:szCs w:val="24"/>
          <w14:ligatures w14:val="none"/>
        </w:rPr>
        <w:t>What will we do when a student hasn’t learned it?</w:t>
      </w:r>
    </w:p>
    <w:p w14:paraId="2EFE33ED" w14:textId="77777777" w:rsidR="00911B61" w:rsidRPr="004F40B7" w:rsidRDefault="00911B61" w:rsidP="00911B61">
      <w:pPr>
        <w:widowControl w:val="0"/>
        <w:rPr>
          <w:rFonts w:ascii="Times New Roman" w:hAnsi="Times New Roman"/>
          <w:b/>
          <w:bCs/>
          <w:color w:val="0070C0"/>
          <w:sz w:val="24"/>
          <w:szCs w:val="24"/>
          <w14:ligatures w14:val="none"/>
        </w:rPr>
      </w:pPr>
      <w:r w:rsidRPr="004F40B7">
        <w:rPr>
          <w:rFonts w:ascii="Times New Roman" w:hAnsi="Times New Roman"/>
          <w:b/>
          <w:bCs/>
          <w:color w:val="0070C0"/>
          <w:sz w:val="24"/>
          <w:szCs w:val="24"/>
          <w14:ligatures w14:val="none"/>
        </w:rPr>
        <w:t>How can we enrich those who do learn it?</w:t>
      </w:r>
    </w:p>
    <w:p w14:paraId="092D3016" w14:textId="42D80186" w:rsidR="00911B61" w:rsidRDefault="00911B61">
      <w:pPr>
        <w:rPr>
          <w:rFonts w:ascii="Times New Roman" w:hAnsi="Times New Roman"/>
          <w:b/>
          <w:sz w:val="24"/>
          <w:szCs w:val="24"/>
        </w:rPr>
      </w:pPr>
    </w:p>
    <w:p w14:paraId="199678F6" w14:textId="139B6535" w:rsidR="00911B61" w:rsidRPr="00DF7C24" w:rsidRDefault="00911B61" w:rsidP="00911B6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14:ligatures w14:val="none"/>
          <w14:cntxtAlts w14:val="0"/>
        </w:rPr>
      </w:pPr>
      <w:r w:rsidRPr="00911B61">
        <w:rPr>
          <w:rFonts w:ascii="Times New Roman" w:hAnsi="Times New Roman"/>
          <w:color w:val="333333"/>
          <w:kern w:val="0"/>
          <w:sz w:val="24"/>
          <w:szCs w:val="24"/>
          <w14:ligatures w14:val="none"/>
          <w14:cntxtAlts w14:val="0"/>
        </w:rPr>
        <w:t>How did students perform relative to your expectations?</w:t>
      </w:r>
    </w:p>
    <w:p w14:paraId="5F7057EE" w14:textId="647A2B6E" w:rsidR="00911B61" w:rsidRDefault="00911B61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3DE10463" w14:textId="60D8A0D1" w:rsidR="00DF7C24" w:rsidRPr="00911B61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1D0DD6F8" w14:textId="719E6649" w:rsidR="00911B61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18"/>
          <w:szCs w:val="18"/>
          <w14:ligatures w14:val="none"/>
          <w14:cntxtAlts w14:val="0"/>
        </w:rPr>
      </w:pPr>
      <w:r w:rsidRPr="00C901F0">
        <w:rPr>
          <w:rFonts w:ascii="Times New Roman" w:hAnsi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24C81AF" wp14:editId="64C70217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256655" cy="733425"/>
                <wp:effectExtent l="0" t="0" r="1079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33E" w14:textId="77777777" w:rsidR="00DF7C24" w:rsidRDefault="00DF7C24" w:rsidP="00DF7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81AF" id="_x0000_s1035" type="#_x0000_t202" style="position:absolute;margin-left:0;margin-top:3.3pt;width:492.65pt;height:57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">
                <v:textbox>
                  <w:txbxContent>
                    <w:p w14:paraId="7C72133E" w14:textId="77777777" w:rsidR="00DF7C24" w:rsidRDefault="00DF7C24" w:rsidP="00DF7C24"/>
                  </w:txbxContent>
                </v:textbox>
                <w10:wrap type="square" anchorx="margin"/>
              </v:shape>
            </w:pict>
          </mc:Fallback>
        </mc:AlternateContent>
      </w:r>
    </w:p>
    <w:p w14:paraId="6B88BE35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2D2C8E6A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05444907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7DAF9B3E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3A650821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7B209348" w14:textId="35BBB4BA" w:rsidR="00DF7C24" w:rsidRDefault="00DF7C24" w:rsidP="00DF7C24">
      <w:pPr>
        <w:shd w:val="clear" w:color="auto" w:fill="FFFFFF"/>
        <w:tabs>
          <w:tab w:val="left" w:pos="4275"/>
        </w:tabs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  <w:r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  <w:tab/>
      </w:r>
    </w:p>
    <w:p w14:paraId="0E60E0F1" w14:textId="2BBF2E96" w:rsidR="00911B61" w:rsidRPr="00DF7C24" w:rsidRDefault="00911B61" w:rsidP="00911B6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14:ligatures w14:val="none"/>
          <w14:cntxtAlts w14:val="0"/>
        </w:rPr>
      </w:pPr>
      <w:r w:rsidRPr="00911B61">
        <w:rPr>
          <w:rFonts w:ascii="Times New Roman" w:hAnsi="Times New Roman"/>
          <w:color w:val="333333"/>
          <w:kern w:val="0"/>
          <w:sz w:val="24"/>
          <w:szCs w:val="24"/>
          <w14:ligatures w14:val="none"/>
          <w14:cntxtAlts w14:val="0"/>
        </w:rPr>
        <w:t>To what do you attribute these outcomes, both those reaching and not reaching their targets?</w:t>
      </w:r>
    </w:p>
    <w:p w14:paraId="606B0D07" w14:textId="05DFABE6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70D24EAC" w14:textId="4574F67A" w:rsidR="00DF7C24" w:rsidRPr="00911B61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35A22AA9" w14:textId="33207598" w:rsidR="00911B61" w:rsidRPr="00911B61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  <w:r w:rsidRPr="00C901F0">
        <w:rPr>
          <w:rFonts w:ascii="Times New Roman" w:hAnsi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7C0201B" wp14:editId="7F4C28CC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256655" cy="800100"/>
                <wp:effectExtent l="0" t="0" r="1079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1E8F" w14:textId="77777777" w:rsidR="00DF7C24" w:rsidRDefault="00DF7C24" w:rsidP="00DF7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201B" id="_x0000_s1036" type="#_x0000_t202" style="position:absolute;margin-left:0;margin-top:3.55pt;width:492.65pt;height:63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">
                <v:textbox>
                  <w:txbxContent>
                    <w:p w14:paraId="4F211E8F" w14:textId="77777777" w:rsidR="00DF7C24" w:rsidRDefault="00DF7C24" w:rsidP="00DF7C24"/>
                  </w:txbxContent>
                </v:textbox>
                <w10:wrap type="square" anchorx="margin"/>
              </v:shape>
            </w:pict>
          </mc:Fallback>
        </mc:AlternateContent>
      </w:r>
    </w:p>
    <w:p w14:paraId="294B5636" w14:textId="36FC998C" w:rsidR="00911B61" w:rsidRPr="00911B61" w:rsidRDefault="00911B61" w:rsidP="00911B61">
      <w:pPr>
        <w:shd w:val="clear" w:color="auto" w:fill="FFFFFF"/>
        <w:spacing w:line="240" w:lineRule="auto"/>
        <w:rPr>
          <w:rFonts w:ascii="Arial" w:hAnsi="Arial" w:cs="Arial"/>
          <w:color w:val="333333"/>
          <w:kern w:val="0"/>
          <w:sz w:val="18"/>
          <w:szCs w:val="18"/>
          <w14:ligatures w14:val="none"/>
          <w14:cntxtAlts w14:val="0"/>
        </w:rPr>
      </w:pPr>
    </w:p>
    <w:p w14:paraId="76B297CF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351BDD4E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3D91ED65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7FCA5066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07504B01" w14:textId="77777777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4A370DAA" w14:textId="2E5A1CA9" w:rsidR="00911B61" w:rsidRPr="00DF7C24" w:rsidRDefault="00911B61" w:rsidP="00911B6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14:ligatures w14:val="none"/>
          <w14:cntxtAlts w14:val="0"/>
        </w:rPr>
      </w:pPr>
      <w:r w:rsidRPr="00911B61">
        <w:rPr>
          <w:rFonts w:ascii="Times New Roman" w:hAnsi="Times New Roman"/>
          <w:color w:val="333333"/>
          <w:kern w:val="0"/>
          <w:sz w:val="24"/>
          <w:szCs w:val="24"/>
          <w14:ligatures w14:val="none"/>
          <w14:cntxtAlts w14:val="0"/>
        </w:rPr>
        <w:t>Looking back, how would you modify your approach and/or content for this SLO?</w:t>
      </w:r>
    </w:p>
    <w:p w14:paraId="520A5B2E" w14:textId="7258E11A" w:rsidR="00DF7C24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56C0AA24" w14:textId="59386F9C" w:rsidR="00DF7C24" w:rsidRPr="00911B61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</w:p>
    <w:p w14:paraId="3D140781" w14:textId="651EA6AF" w:rsidR="00911B61" w:rsidRPr="00911B61" w:rsidRDefault="00DF7C24" w:rsidP="00911B61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sz w:val="21"/>
          <w:szCs w:val="21"/>
          <w14:ligatures w14:val="none"/>
          <w14:cntxtAlts w14:val="0"/>
        </w:rPr>
      </w:pPr>
      <w:r w:rsidRPr="00C901F0">
        <w:rPr>
          <w:rFonts w:ascii="Times New Roman" w:hAnsi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6EA5353" wp14:editId="63ED80C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256655" cy="1104900"/>
                <wp:effectExtent l="0" t="0" r="1079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FF1F" w14:textId="77777777" w:rsidR="00DF7C24" w:rsidRDefault="00DF7C24" w:rsidP="00DF7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5353" id="_x0000_s1037" type="#_x0000_t202" style="position:absolute;margin-left:0;margin-top:3.75pt;width:492.65pt;height:87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">
                <v:textbox>
                  <w:txbxContent>
                    <w:p w14:paraId="384BFF1F" w14:textId="77777777" w:rsidR="00DF7C24" w:rsidRDefault="00DF7C24" w:rsidP="00DF7C24"/>
                  </w:txbxContent>
                </v:textbox>
                <w10:wrap type="square" anchorx="margin"/>
              </v:shape>
            </w:pict>
          </mc:Fallback>
        </mc:AlternateContent>
      </w:r>
    </w:p>
    <w:p w14:paraId="73BF3F87" w14:textId="77777777" w:rsidR="00911B61" w:rsidRPr="009708CB" w:rsidRDefault="00911B61">
      <w:pPr>
        <w:rPr>
          <w:rFonts w:ascii="Times New Roman" w:hAnsi="Times New Roman"/>
          <w:b/>
          <w:sz w:val="24"/>
          <w:szCs w:val="24"/>
        </w:rPr>
      </w:pPr>
    </w:p>
    <w:sectPr w:rsidR="00911B61" w:rsidRPr="009708CB" w:rsidSect="00FB203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15B9" w14:textId="77777777" w:rsidR="00E6757F" w:rsidRDefault="00E6757F" w:rsidP="00A76F68">
      <w:pPr>
        <w:spacing w:after="0" w:line="240" w:lineRule="auto"/>
      </w:pPr>
      <w:r>
        <w:separator/>
      </w:r>
    </w:p>
  </w:endnote>
  <w:endnote w:type="continuationSeparator" w:id="0">
    <w:p w14:paraId="359CEFD0" w14:textId="77777777" w:rsidR="00E6757F" w:rsidRDefault="00E6757F" w:rsidP="00A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A2BC" w14:textId="7BD753FD" w:rsidR="00384080" w:rsidRDefault="00384080">
    <w:pPr>
      <w:pStyle w:val="Footer"/>
    </w:pPr>
    <w:r>
      <w:t>June 20</w:t>
    </w:r>
    <w:r w:rsidR="00B42952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65D9" w14:textId="77777777" w:rsidR="00E6757F" w:rsidRDefault="00E6757F" w:rsidP="00A76F68">
      <w:pPr>
        <w:spacing w:after="0" w:line="240" w:lineRule="auto"/>
      </w:pPr>
      <w:r>
        <w:separator/>
      </w:r>
    </w:p>
  </w:footnote>
  <w:footnote w:type="continuationSeparator" w:id="0">
    <w:p w14:paraId="5B19C3A7" w14:textId="77777777" w:rsidR="00E6757F" w:rsidRDefault="00E6757F" w:rsidP="00A7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507"/>
    <w:multiLevelType w:val="hybridMultilevel"/>
    <w:tmpl w:val="D1AC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BFA"/>
    <w:multiLevelType w:val="hybridMultilevel"/>
    <w:tmpl w:val="4508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6B5A"/>
    <w:multiLevelType w:val="multilevel"/>
    <w:tmpl w:val="783C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A1CE8"/>
    <w:multiLevelType w:val="hybridMultilevel"/>
    <w:tmpl w:val="2ED8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886"/>
    <w:multiLevelType w:val="hybridMultilevel"/>
    <w:tmpl w:val="EBC0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DE"/>
    <w:rsid w:val="000F462B"/>
    <w:rsid w:val="001430B5"/>
    <w:rsid w:val="00176D17"/>
    <w:rsid w:val="00203F35"/>
    <w:rsid w:val="00284314"/>
    <w:rsid w:val="002C4893"/>
    <w:rsid w:val="002D2AAB"/>
    <w:rsid w:val="00305085"/>
    <w:rsid w:val="0032766F"/>
    <w:rsid w:val="00342050"/>
    <w:rsid w:val="00384080"/>
    <w:rsid w:val="003943F2"/>
    <w:rsid w:val="0039585E"/>
    <w:rsid w:val="003A06EA"/>
    <w:rsid w:val="004C626F"/>
    <w:rsid w:val="004D05A6"/>
    <w:rsid w:val="004F40B7"/>
    <w:rsid w:val="00552036"/>
    <w:rsid w:val="006875EA"/>
    <w:rsid w:val="0072460F"/>
    <w:rsid w:val="007444BD"/>
    <w:rsid w:val="00753F6D"/>
    <w:rsid w:val="007569B1"/>
    <w:rsid w:val="007C6DA2"/>
    <w:rsid w:val="00840C70"/>
    <w:rsid w:val="00864719"/>
    <w:rsid w:val="00894F02"/>
    <w:rsid w:val="008B112D"/>
    <w:rsid w:val="00911B61"/>
    <w:rsid w:val="00963D44"/>
    <w:rsid w:val="009708CB"/>
    <w:rsid w:val="009976A3"/>
    <w:rsid w:val="009A175C"/>
    <w:rsid w:val="00A73642"/>
    <w:rsid w:val="00A76F68"/>
    <w:rsid w:val="00A90F47"/>
    <w:rsid w:val="00AA36EA"/>
    <w:rsid w:val="00AE2E67"/>
    <w:rsid w:val="00B032B3"/>
    <w:rsid w:val="00B42952"/>
    <w:rsid w:val="00BA48DE"/>
    <w:rsid w:val="00C0568A"/>
    <w:rsid w:val="00C876FC"/>
    <w:rsid w:val="00C901F0"/>
    <w:rsid w:val="00C920E5"/>
    <w:rsid w:val="00D609A2"/>
    <w:rsid w:val="00D715C7"/>
    <w:rsid w:val="00D80329"/>
    <w:rsid w:val="00D965AE"/>
    <w:rsid w:val="00DB1390"/>
    <w:rsid w:val="00DC3702"/>
    <w:rsid w:val="00DF7C24"/>
    <w:rsid w:val="00E6757F"/>
    <w:rsid w:val="00E91F7F"/>
    <w:rsid w:val="00FA0760"/>
    <w:rsid w:val="00FB2035"/>
    <w:rsid w:val="00FF181F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764E"/>
  <w15:chartTrackingRefBased/>
  <w15:docId w15:val="{ABF95547-5DAE-4BA2-A36B-09DC4472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8D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68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7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68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342050"/>
    <w:rPr>
      <w:color w:val="808080"/>
    </w:rPr>
  </w:style>
  <w:style w:type="paragraph" w:styleId="ListParagraph">
    <w:name w:val="List Paragraph"/>
    <w:basedOn w:val="Normal"/>
    <w:uiPriority w:val="34"/>
    <w:qFormat/>
    <w:rsid w:val="00840C70"/>
    <w:pPr>
      <w:ind w:left="720"/>
      <w:contextualSpacing/>
    </w:pPr>
  </w:style>
  <w:style w:type="table" w:styleId="TableGrid">
    <w:name w:val="Table Grid"/>
    <w:basedOn w:val="TableNormal"/>
    <w:uiPriority w:val="39"/>
    <w:rsid w:val="008B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893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customStyle="1" w:styleId="trt0xe">
    <w:name w:val="trt0xe"/>
    <w:basedOn w:val="Normal"/>
    <w:rsid w:val="003943F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911B61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3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77926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7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393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552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57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16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96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260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370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375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76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210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447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66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119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231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649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0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2354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9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2650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05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50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3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89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83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464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5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27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94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56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70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48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51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0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05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90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4A7C-C2F0-4B1B-BC3E-2362E4AF41F2}"/>
      </w:docPartPr>
      <w:docPartBody>
        <w:p w:rsidR="0027375E" w:rsidRDefault="005400BC">
          <w:r w:rsidRPr="00267CC1">
            <w:rPr>
              <w:rStyle w:val="PlaceholderText"/>
            </w:rPr>
            <w:t>Click here to enter a date.</w:t>
          </w:r>
        </w:p>
      </w:docPartBody>
    </w:docPart>
    <w:docPart>
      <w:docPartPr>
        <w:name w:val="1C9533FF41454DA9BEC6D181BF23D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21E1-B1E6-4939-A6B4-1CC5FFEED320}"/>
      </w:docPartPr>
      <w:docPartBody>
        <w:p w:rsidR="001515E9" w:rsidRDefault="0027375E" w:rsidP="0027375E">
          <w:pPr>
            <w:pStyle w:val="1C9533FF41454DA9BEC6D181BF23DF37"/>
          </w:pPr>
          <w:r w:rsidRPr="00267CC1">
            <w:rPr>
              <w:rStyle w:val="PlaceholderText"/>
            </w:rPr>
            <w:t>Click here to enter a date.</w:t>
          </w:r>
        </w:p>
      </w:docPartBody>
    </w:docPart>
    <w:docPart>
      <w:docPartPr>
        <w:name w:val="71FA930020054F748696AB9B075C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0E7B9-AEDC-45DF-B58D-A94D6AC92C11}"/>
      </w:docPartPr>
      <w:docPartBody>
        <w:p w:rsidR="001515E9" w:rsidRDefault="0027375E" w:rsidP="0027375E">
          <w:pPr>
            <w:pStyle w:val="71FA930020054F748696AB9B075C6FA2"/>
          </w:pPr>
          <w:r w:rsidRPr="00267CC1">
            <w:rPr>
              <w:rStyle w:val="PlaceholderText"/>
            </w:rPr>
            <w:t>Click here to enter a date.</w:t>
          </w:r>
        </w:p>
      </w:docPartBody>
    </w:docPart>
    <w:docPart>
      <w:docPartPr>
        <w:name w:val="2AE181422F234C41AD1591EABF72F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62C8-B2FB-4C51-BC95-1FF758D217F1}"/>
      </w:docPartPr>
      <w:docPartBody>
        <w:p w:rsidR="001515E9" w:rsidRDefault="0027375E" w:rsidP="0027375E">
          <w:pPr>
            <w:pStyle w:val="2AE181422F234C41AD1591EABF72F0F7"/>
          </w:pPr>
          <w:r w:rsidRPr="00267CC1">
            <w:rPr>
              <w:rStyle w:val="PlaceholderText"/>
            </w:rPr>
            <w:t>Choose an item.</w:t>
          </w:r>
        </w:p>
      </w:docPartBody>
    </w:docPart>
    <w:docPart>
      <w:docPartPr>
        <w:name w:val="9749CBE3AC9645809B350CB35875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D5248-E14D-4CA9-94D6-4FB9A4ADADBA}"/>
      </w:docPartPr>
      <w:docPartBody>
        <w:p w:rsidR="001515E9" w:rsidRDefault="0027375E" w:rsidP="0027375E">
          <w:pPr>
            <w:pStyle w:val="9749CBE3AC9645809B350CB358756A91"/>
          </w:pPr>
          <w:r w:rsidRPr="00267C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BC"/>
    <w:rsid w:val="000602EC"/>
    <w:rsid w:val="00062984"/>
    <w:rsid w:val="001515E9"/>
    <w:rsid w:val="0027375E"/>
    <w:rsid w:val="00433A7D"/>
    <w:rsid w:val="004376CD"/>
    <w:rsid w:val="005400BC"/>
    <w:rsid w:val="00805990"/>
    <w:rsid w:val="00860802"/>
    <w:rsid w:val="00994C36"/>
    <w:rsid w:val="00C51FA0"/>
    <w:rsid w:val="00E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75E"/>
    <w:rPr>
      <w:color w:val="808080"/>
    </w:rPr>
  </w:style>
  <w:style w:type="paragraph" w:customStyle="1" w:styleId="1C9533FF41454DA9BEC6D181BF23DF37">
    <w:name w:val="1C9533FF41454DA9BEC6D181BF23DF37"/>
    <w:rsid w:val="0027375E"/>
  </w:style>
  <w:style w:type="paragraph" w:customStyle="1" w:styleId="71FA930020054F748696AB9B075C6FA2">
    <w:name w:val="71FA930020054F748696AB9B075C6FA2"/>
    <w:rsid w:val="0027375E"/>
  </w:style>
  <w:style w:type="paragraph" w:customStyle="1" w:styleId="2AE181422F234C41AD1591EABF72F0F7">
    <w:name w:val="2AE181422F234C41AD1591EABF72F0F7"/>
    <w:rsid w:val="0027375E"/>
  </w:style>
  <w:style w:type="paragraph" w:customStyle="1" w:styleId="9749CBE3AC9645809B350CB358756A91">
    <w:name w:val="9749CBE3AC9645809B350CB358756A91"/>
    <w:rsid w:val="00273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C3D1-D911-4E65-8D03-B7FA5909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Sara</dc:creator>
  <cp:keywords/>
  <dc:description/>
  <cp:lastModifiedBy>McClish, Marissa</cp:lastModifiedBy>
  <cp:revision>2</cp:revision>
  <cp:lastPrinted>2022-02-24T20:51:00Z</cp:lastPrinted>
  <dcterms:created xsi:type="dcterms:W3CDTF">2022-05-26T22:06:00Z</dcterms:created>
  <dcterms:modified xsi:type="dcterms:W3CDTF">2022-05-26T22:06:00Z</dcterms:modified>
</cp:coreProperties>
</file>